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附件4：</w:t>
      </w:r>
    </w:p>
    <w:p>
      <w:pPr>
        <w:adjustRightInd w:val="0"/>
        <w:snapToGrid w:val="0"/>
        <w:spacing w:before="156" w:beforeLines="50" w:after="156" w:afterLines="50" w:line="24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子基金管理企业和团队情况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一、子基金管理企业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（一）企业登记信息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  <w:gridCol w:w="56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1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名    称</w:t>
            </w:r>
          </w:p>
        </w:tc>
        <w:tc>
          <w:tcPr>
            <w:tcW w:w="5679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1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5679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1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住    所</w:t>
            </w:r>
          </w:p>
        </w:tc>
        <w:tc>
          <w:tcPr>
            <w:tcW w:w="5679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1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实际办公场所</w:t>
            </w:r>
          </w:p>
        </w:tc>
        <w:tc>
          <w:tcPr>
            <w:tcW w:w="5679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1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法定代表人/执行事务合伙人</w:t>
            </w:r>
          </w:p>
        </w:tc>
        <w:tc>
          <w:tcPr>
            <w:tcW w:w="5679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x0007_...謇.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1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注册资本</w:t>
            </w:r>
          </w:p>
        </w:tc>
        <w:tc>
          <w:tcPr>
            <w:tcW w:w="5679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x0007_...謇.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1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实收资本</w:t>
            </w:r>
          </w:p>
        </w:tc>
        <w:tc>
          <w:tcPr>
            <w:tcW w:w="5679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x0007_...謇.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1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登记状态</w:t>
            </w:r>
          </w:p>
        </w:tc>
        <w:tc>
          <w:tcPr>
            <w:tcW w:w="5679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1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企业类型</w:t>
            </w:r>
          </w:p>
        </w:tc>
        <w:tc>
          <w:tcPr>
            <w:tcW w:w="5679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x0007_...謇.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1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经营范围</w:t>
            </w:r>
          </w:p>
        </w:tc>
        <w:tc>
          <w:tcPr>
            <w:tcW w:w="5679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x0007_...謇.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1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登记机关</w:t>
            </w:r>
          </w:p>
        </w:tc>
        <w:tc>
          <w:tcPr>
            <w:tcW w:w="5679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x0007_...謇.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1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成立日期</w:t>
            </w:r>
          </w:p>
        </w:tc>
        <w:tc>
          <w:tcPr>
            <w:tcW w:w="5679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x0007_...謇.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1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营业期限</w:t>
            </w:r>
          </w:p>
        </w:tc>
        <w:tc>
          <w:tcPr>
            <w:tcW w:w="5679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x0007_...謇.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1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私募投资基金管理人编号</w:t>
            </w:r>
          </w:p>
        </w:tc>
        <w:tc>
          <w:tcPr>
            <w:tcW w:w="5679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仿宋_x0007_...謇.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（二）历史沿革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（三）现有股东背景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（四）内部治理架构：包括但不限于组织架构、投资决策机制、风险控制机制、激励机制、项目遴选机制、跟进投资机制、资产托管机制等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（五）管理企业在管基金情况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516"/>
        <w:gridCol w:w="1040"/>
        <w:gridCol w:w="1011"/>
        <w:gridCol w:w="1190"/>
        <w:gridCol w:w="895"/>
        <w:gridCol w:w="907"/>
        <w:gridCol w:w="943"/>
        <w:gridCol w:w="10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5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受托管理基金名称</w:t>
            </w:r>
          </w:p>
        </w:tc>
        <w:tc>
          <w:tcPr>
            <w:tcW w:w="10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注册时间</w:t>
            </w:r>
          </w:p>
        </w:tc>
        <w:tc>
          <w:tcPr>
            <w:tcW w:w="10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募资规模</w:t>
            </w:r>
          </w:p>
        </w:tc>
        <w:tc>
          <w:tcPr>
            <w:tcW w:w="11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已到位资金规模</w:t>
            </w:r>
          </w:p>
        </w:tc>
        <w:tc>
          <w:tcPr>
            <w:tcW w:w="8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已投资规模</w:t>
            </w:r>
          </w:p>
        </w:tc>
        <w:tc>
          <w:tcPr>
            <w:tcW w:w="9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投资领域</w:t>
            </w:r>
          </w:p>
        </w:tc>
        <w:tc>
          <w:tcPr>
            <w:tcW w:w="9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投资阶段</w:t>
            </w:r>
          </w:p>
        </w:tc>
        <w:tc>
          <w:tcPr>
            <w:tcW w:w="10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基金投资收益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5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8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5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8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5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8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ascii="仿宋_GB2312" w:hAnsi="宋体" w:eastAsia="仿宋_GB2312"/>
              </w:rPr>
            </w:pPr>
          </w:p>
        </w:tc>
      </w:tr>
    </w:tbl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（六）获得政府引导基金支持情况（如有）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二、管理团队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（一）管理团队成员简历</w:t>
      </w:r>
    </w:p>
    <w:p>
      <w:pPr>
        <w:widowControl/>
        <w:tabs>
          <w:tab w:val="left" w:pos="7255"/>
        </w:tabs>
        <w:ind w:left="94" w:leftChars="45" w:firstLine="2100" w:firstLineChars="1000"/>
        <w:jc w:val="right"/>
        <w:rPr>
          <w:rFonts w:hint="eastAsia" w:ascii="仿宋_GB2312" w:hAnsi="宋体" w:eastAsia="仿宋_GB2312" w:cs="宋体"/>
          <w:bCs/>
          <w:kern w:val="0"/>
        </w:rPr>
      </w:pPr>
      <w:r>
        <w:rPr>
          <w:rFonts w:hint="eastAsia" w:ascii="仿宋_GB2312" w:hAnsi="宋体" w:eastAsia="仿宋_GB2312" w:cs="宋体"/>
          <w:bCs/>
          <w:kern w:val="0"/>
        </w:rPr>
        <w:t>填表日期</w:t>
      </w:r>
      <w:r>
        <w:rPr>
          <w:rFonts w:hint="eastAsia" w:ascii="仿宋_GB2312" w:hAnsi="宋体" w:eastAsia="仿宋_GB2312"/>
          <w:bCs/>
          <w:kern w:val="0"/>
        </w:rPr>
        <w:t xml:space="preserve">:     </w:t>
      </w:r>
      <w:r>
        <w:rPr>
          <w:rFonts w:hint="eastAsia" w:ascii="仿宋_GB2312" w:hAnsi="宋体" w:eastAsia="仿宋_GB2312" w:cs="宋体"/>
          <w:bCs/>
          <w:kern w:val="0"/>
        </w:rPr>
        <w:t>年</w:t>
      </w:r>
      <w:r>
        <w:rPr>
          <w:rFonts w:hint="eastAsia" w:ascii="仿宋_GB2312" w:hAnsi="宋体" w:eastAsia="仿宋_GB2312"/>
          <w:bCs/>
          <w:kern w:val="0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</w:rPr>
        <w:t xml:space="preserve">  月   日</w:t>
      </w:r>
    </w:p>
    <w:tbl>
      <w:tblPr>
        <w:tblStyle w:val="2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520"/>
        <w:gridCol w:w="1148"/>
        <w:gridCol w:w="518"/>
        <w:gridCol w:w="168"/>
        <w:gridCol w:w="728"/>
        <w:gridCol w:w="210"/>
        <w:gridCol w:w="770"/>
        <w:gridCol w:w="560"/>
        <w:gridCol w:w="196"/>
        <w:gridCol w:w="699"/>
        <w:gridCol w:w="28"/>
        <w:gridCol w:w="826"/>
        <w:gridCol w:w="266"/>
        <w:gridCol w:w="874"/>
        <w:gridCol w:w="8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姓  名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性  别</w:t>
            </w:r>
          </w:p>
        </w:tc>
        <w:tc>
          <w:tcPr>
            <w:tcW w:w="22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国</w:t>
            </w:r>
            <w:r>
              <w:rPr>
                <w:rFonts w:hint="eastAsia" w:ascii="仿宋_GB2312" w:hAnsi="宋体" w:eastAsia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</w:rPr>
              <w:t>籍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职  务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任职时间</w:t>
            </w:r>
          </w:p>
        </w:tc>
        <w:tc>
          <w:tcPr>
            <w:tcW w:w="5054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学  历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专  业</w:t>
            </w:r>
          </w:p>
        </w:tc>
        <w:tc>
          <w:tcPr>
            <w:tcW w:w="22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出生年月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办公电话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手  机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E-mail</w:t>
            </w:r>
          </w:p>
        </w:tc>
        <w:tc>
          <w:tcPr>
            <w:tcW w:w="2829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通讯地址</w:t>
            </w:r>
          </w:p>
        </w:tc>
        <w:tc>
          <w:tcPr>
            <w:tcW w:w="4997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邮  编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受教育经历</w:t>
            </w:r>
          </w:p>
        </w:tc>
        <w:tc>
          <w:tcPr>
            <w:tcW w:w="7826" w:type="dxa"/>
            <w:gridSpan w:val="1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工作经历</w:t>
            </w:r>
          </w:p>
        </w:tc>
        <w:tc>
          <w:tcPr>
            <w:tcW w:w="7826" w:type="dxa"/>
            <w:gridSpan w:val="1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曾（现）管理的基金情况</w:t>
            </w:r>
          </w:p>
        </w:tc>
        <w:tc>
          <w:tcPr>
            <w:tcW w:w="5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序号</w:t>
            </w:r>
          </w:p>
        </w:tc>
        <w:tc>
          <w:tcPr>
            <w:tcW w:w="11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受托管理</w:t>
            </w:r>
          </w:p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基金名称</w:t>
            </w:r>
          </w:p>
        </w:tc>
        <w:tc>
          <w:tcPr>
            <w:tcW w:w="6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注册</w:t>
            </w:r>
          </w:p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时间</w:t>
            </w:r>
          </w:p>
        </w:tc>
        <w:tc>
          <w:tcPr>
            <w:tcW w:w="7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募资</w:t>
            </w:r>
          </w:p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规模</w:t>
            </w:r>
          </w:p>
        </w:tc>
        <w:tc>
          <w:tcPr>
            <w:tcW w:w="9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已到位资金规模</w:t>
            </w:r>
          </w:p>
        </w:tc>
        <w:tc>
          <w:tcPr>
            <w:tcW w:w="75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已投资规模</w:t>
            </w:r>
          </w:p>
        </w:tc>
        <w:tc>
          <w:tcPr>
            <w:tcW w:w="72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投资</w:t>
            </w:r>
          </w:p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领域</w:t>
            </w:r>
          </w:p>
        </w:tc>
        <w:tc>
          <w:tcPr>
            <w:tcW w:w="8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投资</w:t>
            </w:r>
          </w:p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阶段</w:t>
            </w:r>
          </w:p>
        </w:tc>
        <w:tc>
          <w:tcPr>
            <w:tcW w:w="11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基金投资</w:t>
            </w:r>
          </w:p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收益</w:t>
            </w:r>
          </w:p>
        </w:tc>
        <w:tc>
          <w:tcPr>
            <w:tcW w:w="8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担任</w:t>
            </w:r>
          </w:p>
          <w:p>
            <w:pPr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5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6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7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9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75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72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8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8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5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6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7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9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75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72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8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8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5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6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7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9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75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72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8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8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所有已投资企业情况</w:t>
            </w:r>
          </w:p>
        </w:tc>
        <w:tc>
          <w:tcPr>
            <w:tcW w:w="5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序号</w:t>
            </w:r>
          </w:p>
        </w:tc>
        <w:tc>
          <w:tcPr>
            <w:tcW w:w="11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企业名称</w:t>
            </w:r>
          </w:p>
        </w:tc>
        <w:tc>
          <w:tcPr>
            <w:tcW w:w="6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所属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区域</w:t>
            </w:r>
          </w:p>
        </w:tc>
        <w:tc>
          <w:tcPr>
            <w:tcW w:w="7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所属技术领域</w:t>
            </w:r>
          </w:p>
        </w:tc>
        <w:tc>
          <w:tcPr>
            <w:tcW w:w="9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投资日期</w:t>
            </w:r>
          </w:p>
        </w:tc>
        <w:tc>
          <w:tcPr>
            <w:tcW w:w="75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投资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金额</w:t>
            </w:r>
          </w:p>
        </w:tc>
        <w:tc>
          <w:tcPr>
            <w:tcW w:w="155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投资收益</w:t>
            </w:r>
          </w:p>
        </w:tc>
        <w:tc>
          <w:tcPr>
            <w:tcW w:w="11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是否初创期科技型企业</w:t>
            </w:r>
          </w:p>
        </w:tc>
        <w:tc>
          <w:tcPr>
            <w:tcW w:w="8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担任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5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6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7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9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75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55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8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5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6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7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9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75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55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8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5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6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7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9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75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55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8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</w:tr>
    </w:tbl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（二）子基金关键人士安排</w:t>
      </w:r>
    </w:p>
    <w:p>
      <w:r>
        <w:rPr>
          <w:rFonts w:hint="eastAsia" w:ascii="仿宋_GB2312" w:hAnsi="华文中宋" w:eastAsia="仿宋_GB2312"/>
          <w:sz w:val="32"/>
          <w:szCs w:val="32"/>
        </w:rPr>
        <w:t>（三）管理团队至少3个创业投资的成功案例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x0007_...謇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55496"/>
    <w:rsid w:val="494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2020-09-15T08:09:00Z</dcterms:created>
  <dc:creator>NTKO</dc:creator>
  <cp:lastModifiedBy>NTKO</cp:lastModifiedBy>
  <dcterms:modified xsi:type="dcterms:W3CDTF">2020-09-15T08:10:00Z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