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46B" w:rsidRDefault="002C646B">
      <w:pPr>
        <w:ind w:left="420" w:firstLineChars="0" w:firstLine="0"/>
        <w:rPr>
          <w:rFonts w:ascii="Times New Roman" w:hAnsi="Times New Roman" w:hint="eastAsia"/>
        </w:rPr>
      </w:pPr>
    </w:p>
    <w:p w:rsidR="002C646B" w:rsidRDefault="002C646B">
      <w:pPr>
        <w:ind w:left="420" w:firstLineChars="0" w:firstLine="0"/>
        <w:rPr>
          <w:rFonts w:ascii="Times New Roman" w:hAnsi="Times New Roman"/>
        </w:rPr>
      </w:pPr>
    </w:p>
    <w:p w:rsidR="002C646B" w:rsidRPr="00EC47FD" w:rsidRDefault="00B62FD7">
      <w:pPr>
        <w:ind w:firstLineChars="0" w:firstLine="0"/>
        <w:rPr>
          <w:b/>
          <w:color w:val="FFFFFF" w:themeColor="background1"/>
          <w:w w:val="80"/>
          <w:sz w:val="90"/>
          <w:szCs w:val="90"/>
        </w:rPr>
      </w:pPr>
      <w:r w:rsidRPr="00EC47FD">
        <w:rPr>
          <w:rFonts w:hint="eastAsia"/>
          <w:b/>
          <w:color w:val="FFFFFF" w:themeColor="background1"/>
          <w:w w:val="80"/>
          <w:sz w:val="90"/>
          <w:szCs w:val="90"/>
        </w:rPr>
        <w:t>江苏</w:t>
      </w:r>
      <w:r w:rsidRPr="00EC47FD">
        <w:rPr>
          <w:b/>
          <w:color w:val="FFFFFF" w:themeColor="background1"/>
          <w:w w:val="80"/>
          <w:sz w:val="90"/>
          <w:szCs w:val="90"/>
        </w:rPr>
        <w:t>省工业和信息化厅文件</w:t>
      </w:r>
    </w:p>
    <w:p w:rsidR="002C646B" w:rsidRPr="00EC47FD" w:rsidRDefault="002C646B">
      <w:pPr>
        <w:spacing w:line="600" w:lineRule="exact"/>
        <w:ind w:firstLineChars="0" w:firstLine="0"/>
        <w:jc w:val="center"/>
        <w:rPr>
          <w:rFonts w:ascii="Times New Roman" w:eastAsia="方正仿宋_GBK" w:hAnsi="Times New Roman"/>
          <w:color w:val="FFFFFF" w:themeColor="background1"/>
          <w:sz w:val="32"/>
          <w:szCs w:val="32"/>
        </w:rPr>
      </w:pPr>
    </w:p>
    <w:p w:rsidR="002C646B" w:rsidRPr="00EC47FD" w:rsidRDefault="00B62FD7">
      <w:pPr>
        <w:spacing w:line="600" w:lineRule="exact"/>
        <w:ind w:firstLineChars="0" w:firstLine="0"/>
        <w:jc w:val="center"/>
        <w:rPr>
          <w:rFonts w:ascii="Times New Roman" w:eastAsia="方正仿宋_GBK" w:hAnsi="Times New Roman"/>
          <w:color w:val="FFFFFF" w:themeColor="background1"/>
          <w:sz w:val="32"/>
          <w:szCs w:val="32"/>
        </w:rPr>
      </w:pPr>
      <w:r w:rsidRPr="00EC47FD">
        <w:rPr>
          <w:rFonts w:ascii="Times New Roman" w:eastAsia="方正仿宋_GBK" w:hAnsi="Times New Roman"/>
          <w:color w:val="FFFFFF" w:themeColor="background1"/>
          <w:sz w:val="32"/>
          <w:szCs w:val="32"/>
          <w:lang w:val="en"/>
        </w:rPr>
        <w:t>苏工信中小〔</w:t>
      </w:r>
      <w:r w:rsidRPr="00EC47FD">
        <w:rPr>
          <w:rFonts w:ascii="Times New Roman" w:eastAsia="方正仿宋_GBK" w:hAnsi="Times New Roman"/>
          <w:color w:val="FFFFFF" w:themeColor="background1"/>
          <w:sz w:val="32"/>
          <w:szCs w:val="32"/>
          <w:lang w:val="en"/>
        </w:rPr>
        <w:t>202</w:t>
      </w:r>
      <w:r w:rsidR="007045EC" w:rsidRPr="00EC47FD">
        <w:rPr>
          <w:rFonts w:ascii="Times New Roman" w:eastAsia="方正仿宋_GBK" w:hAnsi="Times New Roman"/>
          <w:color w:val="FFFFFF" w:themeColor="background1"/>
          <w:sz w:val="32"/>
          <w:szCs w:val="32"/>
          <w:lang w:val="en"/>
        </w:rPr>
        <w:t>4</w:t>
      </w:r>
      <w:r w:rsidRPr="00EC47FD">
        <w:rPr>
          <w:rFonts w:ascii="Times New Roman" w:eastAsia="方正仿宋_GBK" w:hAnsi="Times New Roman"/>
          <w:color w:val="FFFFFF" w:themeColor="background1"/>
          <w:sz w:val="32"/>
          <w:szCs w:val="32"/>
          <w:lang w:val="en"/>
        </w:rPr>
        <w:t>〕</w:t>
      </w:r>
      <w:bookmarkStart w:id="0" w:name="_GoBack"/>
      <w:bookmarkEnd w:id="0"/>
      <w:r w:rsidRPr="00EC47FD">
        <w:rPr>
          <w:rFonts w:ascii="Times New Roman" w:eastAsia="方正仿宋_GBK" w:hAnsi="Times New Roman"/>
          <w:color w:val="FFFFFF" w:themeColor="background1"/>
          <w:sz w:val="32"/>
          <w:szCs w:val="32"/>
          <w:lang w:val="en"/>
        </w:rPr>
        <w:t>号</w:t>
      </w:r>
    </w:p>
    <w:p w:rsidR="002C646B" w:rsidRPr="00EC47FD" w:rsidRDefault="00B62FD7">
      <w:pPr>
        <w:spacing w:line="600" w:lineRule="exact"/>
        <w:ind w:firstLineChars="0" w:firstLine="0"/>
        <w:jc w:val="center"/>
        <w:rPr>
          <w:rFonts w:ascii="Times New Roman" w:eastAsia="方正仿宋_GBK" w:hAnsi="Times New Roman"/>
          <w:color w:val="FFFFFF" w:themeColor="background1"/>
          <w:sz w:val="32"/>
          <w:szCs w:val="32"/>
        </w:rPr>
      </w:pPr>
      <w:r w:rsidRPr="00EC47FD">
        <w:rPr>
          <w:b/>
          <w:noProof/>
          <w:color w:val="FFFFFF" w:themeColor="background1"/>
          <w:sz w:val="90"/>
          <w:szCs w:val="90"/>
        </w:rPr>
        <mc:AlternateContent>
          <mc:Choice Requires="wps">
            <w:drawing>
              <wp:anchor distT="0" distB="0" distL="114300" distR="114300" simplePos="0" relativeHeight="251658752" behindDoc="0" locked="0" layoutInCell="1" allowOverlap="1" wp14:anchorId="77C36C77" wp14:editId="1F250C31">
                <wp:simplePos x="0" y="0"/>
                <wp:positionH relativeFrom="column">
                  <wp:posOffset>-336550</wp:posOffset>
                </wp:positionH>
                <wp:positionV relativeFrom="paragraph">
                  <wp:posOffset>259080</wp:posOffset>
                </wp:positionV>
                <wp:extent cx="6172200" cy="0"/>
                <wp:effectExtent l="0" t="0" r="19050" b="190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19050">
                          <a:solidFill>
                            <a:schemeClr val="bg1"/>
                          </a:solidFill>
                          <a:round/>
                        </a:ln>
                      </wps:spPr>
                      <wps:bodyPr/>
                    </wps:wsp>
                  </a:graphicData>
                </a:graphic>
              </wp:anchor>
            </w:drawing>
          </mc:Choice>
          <mc:Fallback>
            <w:pict>
              <v:line w14:anchorId="7D368CEF" id="直接连接符 3" o:spid="_x0000_s1026" style="position:absolute;left:0;text-align:left;flip:y;z-index:251658752;visibility:visible;mso-wrap-style:square;mso-wrap-distance-left:9pt;mso-wrap-distance-top:0;mso-wrap-distance-right:9pt;mso-wrap-distance-bottom:0;mso-position-horizontal:absolute;mso-position-horizontal-relative:text;mso-position-vertical:absolute;mso-position-vertical-relative:text" from="-26.5pt,20.4pt" to="459.5pt,2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" strokecolor="white [3212]" strokeweight="1.5pt"/>
            </w:pict>
          </mc:Fallback>
        </mc:AlternateContent>
      </w:r>
      <w:r w:rsidRPr="00EC47FD">
        <w:rPr>
          <w:rFonts w:ascii="Times New Roman" w:eastAsia="方正仿宋_GBK" w:hAnsi="Times New Roman"/>
          <w:noProof/>
          <w:color w:val="FFFFFF" w:themeColor="background1"/>
          <w:sz w:val="32"/>
          <w:szCs w:val="32"/>
        </w:rPr>
        <mc:AlternateContent>
          <mc:Choice Requires="wps">
            <w:drawing>
              <wp:anchor distT="0" distB="0" distL="114300" distR="114300" simplePos="0" relativeHeight="251656704" behindDoc="0" locked="0" layoutInCell="1" allowOverlap="1" wp14:anchorId="6B516A1F" wp14:editId="2D611B8D">
                <wp:simplePos x="0" y="0"/>
                <wp:positionH relativeFrom="column">
                  <wp:posOffset>621665</wp:posOffset>
                </wp:positionH>
                <wp:positionV relativeFrom="paragraph">
                  <wp:posOffset>8549005</wp:posOffset>
                </wp:positionV>
                <wp:extent cx="6172200" cy="0"/>
                <wp:effectExtent l="0" t="9525" r="0" b="9525"/>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72200" cy="0"/>
                        </a:xfrm>
                        <a:prstGeom prst="line">
                          <a:avLst/>
                        </a:prstGeom>
                        <a:noFill/>
                        <a:ln w="19050">
                          <a:solidFill>
                            <a:srgbClr val="000000"/>
                          </a:solidFill>
                          <a:round/>
                        </a:ln>
                      </wps:spPr>
                      <wps:bodyPr/>
                    </wps:wsp>
                  </a:graphicData>
                </a:graphic>
              </wp:anchor>
            </w:drawing>
          </mc:Choice>
          <mc:Fallback>
            <w:pict>
              <v:line w14:anchorId="3FAE8C99" id="直接连接符 5" o:spid="_x0000_s1026" style="position:absolute;left:0;text-align:left;flip:y;z-index:251656704;visibility:visible;mso-wrap-style:square;mso-wrap-distance-left:9pt;mso-wrap-distance-top:0;mso-wrap-distance-right:9pt;mso-wrap-distance-bottom:0;mso-position-horizontal:absolute;mso-position-horizontal-relative:text;mso-position-vertical:absolute;mso-position-vertical-relative:text" from="48.95pt,673.15pt" to="534.95pt,67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" strokeweight="1.5pt"/>
            </w:pict>
          </mc:Fallback>
        </mc:AlternateContent>
      </w:r>
    </w:p>
    <w:p w:rsidR="002C646B" w:rsidRDefault="00B62FD7">
      <w:pPr>
        <w:ind w:left="420" w:firstLineChars="0" w:firstLine="0"/>
      </w:pPr>
      <w:r>
        <w:t xml:space="preserve"> </w:t>
      </w:r>
    </w:p>
    <w:p w:rsidR="007045EC" w:rsidRDefault="00B62FD7">
      <w:pPr>
        <w:topLinePunct/>
        <w:spacing w:line="590" w:lineRule="exact"/>
        <w:ind w:firstLineChars="0" w:firstLine="0"/>
        <w:jc w:val="center"/>
        <w:rPr>
          <w:rFonts w:ascii="Times New Roman" w:eastAsia="方正小标宋_GBK" w:hAnsi="Times New Roman"/>
          <w:color w:val="000000"/>
          <w:sz w:val="44"/>
          <w:szCs w:val="44"/>
        </w:rPr>
      </w:pPr>
      <w:bookmarkStart w:id="1" w:name="Content"/>
      <w:r>
        <w:rPr>
          <w:rFonts w:ascii="Times New Roman" w:eastAsia="方正小标宋_GBK" w:hAnsi="Times New Roman"/>
          <w:color w:val="000000"/>
          <w:sz w:val="44"/>
          <w:szCs w:val="44"/>
        </w:rPr>
        <w:t>关于组织</w:t>
      </w:r>
      <w:r>
        <w:rPr>
          <w:rFonts w:ascii="Times New Roman" w:eastAsia="方正小标宋_GBK" w:hAnsi="Times New Roman" w:hint="eastAsia"/>
          <w:color w:val="000000"/>
          <w:sz w:val="44"/>
          <w:szCs w:val="44"/>
        </w:rPr>
        <w:t>开展</w:t>
      </w:r>
      <w:r>
        <w:rPr>
          <w:rFonts w:ascii="Times New Roman" w:eastAsia="方正小标宋_GBK" w:hAnsi="Times New Roman"/>
          <w:color w:val="000000"/>
          <w:sz w:val="44"/>
          <w:szCs w:val="44"/>
        </w:rPr>
        <w:t>202</w:t>
      </w:r>
      <w:r w:rsidR="007045EC">
        <w:rPr>
          <w:rFonts w:ascii="Times New Roman" w:eastAsia="方正小标宋_GBK" w:hAnsi="Times New Roman"/>
          <w:color w:val="000000"/>
          <w:sz w:val="44"/>
          <w:szCs w:val="44"/>
        </w:rPr>
        <w:t>4</w:t>
      </w:r>
      <w:r>
        <w:rPr>
          <w:rFonts w:ascii="Times New Roman" w:eastAsia="方正小标宋_GBK" w:hAnsi="Times New Roman"/>
          <w:color w:val="000000"/>
          <w:sz w:val="44"/>
          <w:szCs w:val="44"/>
        </w:rPr>
        <w:t>年度省级专精特新中小</w:t>
      </w:r>
      <w:r>
        <w:rPr>
          <w:rFonts w:ascii="Times New Roman" w:eastAsia="方正小标宋_GBK" w:hAnsi="Times New Roman" w:hint="eastAsia"/>
          <w:color w:val="000000"/>
          <w:sz w:val="44"/>
          <w:szCs w:val="44"/>
        </w:rPr>
        <w:t>企业申报认定</w:t>
      </w:r>
      <w:r w:rsidR="007045EC">
        <w:rPr>
          <w:rFonts w:ascii="Times New Roman" w:eastAsia="方正小标宋_GBK" w:hAnsi="Times New Roman" w:hint="eastAsia"/>
          <w:color w:val="000000"/>
          <w:sz w:val="44"/>
          <w:szCs w:val="44"/>
        </w:rPr>
        <w:t>（第二批）</w:t>
      </w:r>
      <w:r>
        <w:rPr>
          <w:rFonts w:ascii="Times New Roman" w:eastAsia="方正小标宋_GBK" w:hAnsi="Times New Roman" w:hint="eastAsia"/>
          <w:color w:val="000000"/>
          <w:sz w:val="44"/>
          <w:szCs w:val="44"/>
        </w:rPr>
        <w:t>和</w:t>
      </w:r>
      <w:r>
        <w:rPr>
          <w:rFonts w:ascii="Times New Roman" w:eastAsia="方正小标宋_GBK" w:hAnsi="Times New Roman" w:hint="eastAsia"/>
          <w:color w:val="000000"/>
          <w:sz w:val="44"/>
          <w:szCs w:val="44"/>
        </w:rPr>
        <w:t>202</w:t>
      </w:r>
      <w:r w:rsidR="0089073B">
        <w:rPr>
          <w:rFonts w:ascii="Times New Roman" w:eastAsia="方正小标宋_GBK" w:hAnsi="Times New Roman"/>
          <w:color w:val="000000"/>
          <w:sz w:val="44"/>
          <w:szCs w:val="44"/>
        </w:rPr>
        <w:t>1</w:t>
      </w:r>
      <w:r>
        <w:rPr>
          <w:rFonts w:ascii="Times New Roman" w:eastAsia="方正小标宋_GBK" w:hAnsi="Times New Roman" w:hint="eastAsia"/>
          <w:color w:val="000000"/>
          <w:sz w:val="44"/>
          <w:szCs w:val="44"/>
        </w:rPr>
        <w:t>年度省级</w:t>
      </w:r>
    </w:p>
    <w:p w:rsidR="002C646B" w:rsidRDefault="00B62FD7">
      <w:pPr>
        <w:topLinePunct/>
        <w:spacing w:line="590" w:lineRule="exact"/>
        <w:ind w:firstLineChars="0" w:firstLine="0"/>
        <w:jc w:val="center"/>
        <w:rPr>
          <w:rFonts w:ascii="Times New Roman" w:eastAsia="方正小标宋_GBK" w:hAnsi="Times New Roman"/>
          <w:color w:val="000000"/>
          <w:sz w:val="44"/>
          <w:szCs w:val="44"/>
        </w:rPr>
      </w:pPr>
      <w:r>
        <w:rPr>
          <w:rFonts w:ascii="Times New Roman" w:eastAsia="方正小标宋_GBK" w:hAnsi="Times New Roman" w:hint="eastAsia"/>
          <w:color w:val="000000"/>
          <w:sz w:val="44"/>
          <w:szCs w:val="44"/>
        </w:rPr>
        <w:t>专精特新企业</w:t>
      </w:r>
      <w:r>
        <w:rPr>
          <w:rFonts w:ascii="Times New Roman" w:eastAsia="方正小标宋_GBK" w:hAnsi="Times New Roman"/>
          <w:color w:val="000000"/>
          <w:sz w:val="44"/>
          <w:szCs w:val="44"/>
        </w:rPr>
        <w:t>复核工作的通知</w:t>
      </w:r>
    </w:p>
    <w:p w:rsidR="002C646B" w:rsidRDefault="002C646B">
      <w:pPr>
        <w:topLinePunct/>
        <w:spacing w:line="590" w:lineRule="exact"/>
        <w:ind w:firstLine="640"/>
        <w:rPr>
          <w:rFonts w:ascii="Times New Roman" w:eastAsia="方正仿宋_GBK" w:hAnsi="Times New Roman"/>
          <w:color w:val="000000"/>
          <w:sz w:val="32"/>
          <w:szCs w:val="32"/>
        </w:rPr>
      </w:pPr>
    </w:p>
    <w:p w:rsidR="002C646B" w:rsidRDefault="00B62FD7">
      <w:pPr>
        <w:topLinePunct/>
        <w:spacing w:line="590" w:lineRule="exact"/>
        <w:ind w:firstLineChars="0" w:firstLine="0"/>
        <w:rPr>
          <w:rFonts w:ascii="Times New Roman" w:eastAsia="方正仿宋_GBK" w:hAnsi="Times New Roman"/>
          <w:color w:val="000000"/>
          <w:sz w:val="32"/>
          <w:szCs w:val="32"/>
        </w:rPr>
      </w:pPr>
      <w:r>
        <w:rPr>
          <w:rFonts w:ascii="Times New Roman" w:eastAsia="方正仿宋_GBK" w:hAnsi="Times New Roman"/>
          <w:color w:val="000000"/>
          <w:sz w:val="32"/>
          <w:szCs w:val="32"/>
        </w:rPr>
        <w:t>各设区市工信局：</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为深入实施《江苏省专精特新企业培育三年行动计划（</w:t>
      </w:r>
      <w:r>
        <w:rPr>
          <w:rFonts w:ascii="Times New Roman" w:eastAsia="方正仿宋_GBK" w:hAnsi="Times New Roman" w:hint="eastAsia"/>
          <w:color w:val="000000"/>
          <w:sz w:val="32"/>
          <w:szCs w:val="32"/>
        </w:rPr>
        <w:t>2023</w:t>
      </w:r>
      <w:r>
        <w:rPr>
          <w:rFonts w:ascii="Times New Roman" w:eastAsia="方正仿宋_GBK" w:hAnsi="Times New Roman" w:hint="eastAsia"/>
          <w:color w:val="000000"/>
          <w:sz w:val="32"/>
          <w:szCs w:val="32"/>
        </w:rPr>
        <w:t>－</w:t>
      </w:r>
      <w:r>
        <w:rPr>
          <w:rFonts w:ascii="Times New Roman" w:eastAsia="方正仿宋_GBK" w:hAnsi="Times New Roman" w:hint="eastAsia"/>
          <w:color w:val="000000"/>
          <w:sz w:val="32"/>
          <w:szCs w:val="32"/>
        </w:rPr>
        <w:t>2025</w:t>
      </w:r>
      <w:r>
        <w:rPr>
          <w:rFonts w:ascii="Times New Roman" w:eastAsia="方正仿宋_GBK" w:hAnsi="Times New Roman" w:hint="eastAsia"/>
          <w:color w:val="000000"/>
          <w:sz w:val="32"/>
          <w:szCs w:val="32"/>
        </w:rPr>
        <w:t>年）》，根据《江苏省优质中小企业梯度培育管理实施细则（暂行）》（以下简称《实施细则》），现就组织开展</w:t>
      </w:r>
      <w:r>
        <w:rPr>
          <w:rFonts w:ascii="Times New Roman" w:eastAsia="方正仿宋_GBK" w:hAnsi="Times New Roman" w:hint="eastAsia"/>
          <w:color w:val="000000"/>
          <w:sz w:val="32"/>
          <w:szCs w:val="32"/>
        </w:rPr>
        <w:t>202</w:t>
      </w:r>
      <w:r w:rsidR="007045EC">
        <w:rPr>
          <w:rFonts w:ascii="Times New Roman" w:eastAsia="方正仿宋_GBK" w:hAnsi="Times New Roman"/>
          <w:color w:val="000000"/>
          <w:sz w:val="32"/>
          <w:szCs w:val="32"/>
        </w:rPr>
        <w:t>4</w:t>
      </w:r>
      <w:r>
        <w:rPr>
          <w:rFonts w:ascii="Times New Roman" w:eastAsia="方正仿宋_GBK" w:hAnsi="Times New Roman" w:hint="eastAsia"/>
          <w:color w:val="000000"/>
          <w:sz w:val="32"/>
          <w:szCs w:val="32"/>
        </w:rPr>
        <w:t>年度省级专精特新中小企业申报认定</w:t>
      </w:r>
      <w:r w:rsidR="007045EC" w:rsidRPr="007045EC">
        <w:rPr>
          <w:rFonts w:ascii="Times New Roman" w:eastAsia="方正仿宋_GBK" w:hAnsi="Times New Roman" w:hint="eastAsia"/>
          <w:color w:val="000000"/>
          <w:sz w:val="32"/>
          <w:szCs w:val="32"/>
        </w:rPr>
        <w:t>（第二批）</w:t>
      </w:r>
      <w:r>
        <w:rPr>
          <w:rFonts w:ascii="Times New Roman" w:eastAsia="方正仿宋_GBK" w:hAnsi="Times New Roman" w:hint="eastAsia"/>
          <w:color w:val="000000"/>
          <w:sz w:val="32"/>
          <w:szCs w:val="32"/>
        </w:rPr>
        <w:t>和</w:t>
      </w:r>
      <w:r>
        <w:rPr>
          <w:rFonts w:ascii="Times New Roman" w:eastAsia="方正仿宋_GBK" w:hAnsi="Times New Roman" w:hint="eastAsia"/>
          <w:color w:val="000000"/>
          <w:sz w:val="32"/>
          <w:szCs w:val="32"/>
        </w:rPr>
        <w:t>202</w:t>
      </w:r>
      <w:r w:rsidR="007045EC">
        <w:rPr>
          <w:rFonts w:ascii="Times New Roman" w:eastAsia="方正仿宋_GBK" w:hAnsi="Times New Roman"/>
          <w:color w:val="000000"/>
          <w:sz w:val="32"/>
          <w:szCs w:val="32"/>
        </w:rPr>
        <w:t>1</w:t>
      </w:r>
      <w:r>
        <w:rPr>
          <w:rFonts w:ascii="Times New Roman" w:eastAsia="方正仿宋_GBK" w:hAnsi="Times New Roman" w:hint="eastAsia"/>
          <w:color w:val="000000"/>
          <w:sz w:val="32"/>
          <w:szCs w:val="32"/>
        </w:rPr>
        <w:t>年度省级专精特新企业复核工作有关事项通知如下：</w:t>
      </w:r>
    </w:p>
    <w:p w:rsidR="002C646B" w:rsidRDefault="00B62FD7">
      <w:pPr>
        <w:topLinePunct/>
        <w:spacing w:line="590" w:lineRule="exact"/>
        <w:ind w:firstLine="640"/>
        <w:rPr>
          <w:rFonts w:ascii="Times New Roman" w:eastAsia="方正黑体_GBK" w:hAnsi="Times New Roman"/>
          <w:color w:val="000000"/>
          <w:sz w:val="32"/>
          <w:szCs w:val="32"/>
        </w:rPr>
      </w:pPr>
      <w:r>
        <w:rPr>
          <w:rFonts w:ascii="Times New Roman" w:eastAsia="方正黑体_GBK" w:hAnsi="Times New Roman" w:hint="eastAsia"/>
          <w:color w:val="000000"/>
          <w:sz w:val="32"/>
          <w:szCs w:val="32"/>
        </w:rPr>
        <w:t>一、</w:t>
      </w:r>
      <w:r>
        <w:rPr>
          <w:rFonts w:ascii="Times New Roman" w:eastAsia="方正黑体_GBK" w:hAnsi="Times New Roman" w:hint="eastAsia"/>
          <w:color w:val="000000"/>
          <w:sz w:val="32"/>
          <w:szCs w:val="32"/>
        </w:rPr>
        <w:t>202</w:t>
      </w:r>
      <w:r w:rsidR="007045EC">
        <w:rPr>
          <w:rFonts w:ascii="Times New Roman" w:eastAsia="方正黑体_GBK" w:hAnsi="Times New Roman"/>
          <w:color w:val="000000"/>
          <w:sz w:val="32"/>
          <w:szCs w:val="32"/>
        </w:rPr>
        <w:t>4</w:t>
      </w:r>
      <w:r>
        <w:rPr>
          <w:rFonts w:ascii="Times New Roman" w:eastAsia="方正黑体_GBK" w:hAnsi="Times New Roman" w:hint="eastAsia"/>
          <w:color w:val="000000"/>
          <w:sz w:val="32"/>
          <w:szCs w:val="32"/>
        </w:rPr>
        <w:t>年度省级专精特新中小企业申报认定</w:t>
      </w:r>
      <w:r w:rsidR="007045EC" w:rsidRPr="007045EC">
        <w:rPr>
          <w:rFonts w:ascii="Times New Roman" w:eastAsia="方正黑体_GBK" w:hAnsi="Times New Roman" w:hint="eastAsia"/>
          <w:color w:val="000000"/>
          <w:sz w:val="32"/>
          <w:szCs w:val="32"/>
        </w:rPr>
        <w:t>（第二批）</w:t>
      </w:r>
    </w:p>
    <w:p w:rsidR="002C646B" w:rsidRDefault="00B62FD7">
      <w:pPr>
        <w:topLinePunct/>
        <w:spacing w:line="590" w:lineRule="exact"/>
        <w:ind w:firstLine="640"/>
        <w:rPr>
          <w:rFonts w:ascii="Times New Roman" w:eastAsia="方正楷体_GBK" w:hAnsi="Times New Roman"/>
          <w:color w:val="000000"/>
          <w:sz w:val="32"/>
          <w:szCs w:val="32"/>
        </w:rPr>
      </w:pPr>
      <w:r>
        <w:rPr>
          <w:rFonts w:ascii="Times New Roman" w:eastAsia="方正楷体_GBK" w:hAnsi="Times New Roman" w:hint="eastAsia"/>
          <w:color w:val="000000"/>
          <w:sz w:val="32"/>
          <w:szCs w:val="32"/>
        </w:rPr>
        <w:t>（一）推荐范围。</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申报企业</w:t>
      </w:r>
      <w:r>
        <w:rPr>
          <w:rFonts w:ascii="Times New Roman" w:eastAsia="方正仿宋_GBK" w:hAnsi="Times New Roman"/>
          <w:color w:val="000000"/>
          <w:sz w:val="32"/>
          <w:szCs w:val="32"/>
        </w:rPr>
        <w:t>须为中小企业（符合</w:t>
      </w:r>
      <w:r>
        <w:rPr>
          <w:rFonts w:ascii="Times New Roman" w:eastAsia="方正仿宋_GBK" w:hAnsi="Times New Roman" w:hint="eastAsia"/>
          <w:color w:val="000000"/>
          <w:sz w:val="32"/>
          <w:szCs w:val="32"/>
        </w:rPr>
        <w:t>《中小企业划型标准规定》（工信部联企业﹝</w:t>
      </w:r>
      <w:r>
        <w:rPr>
          <w:rFonts w:ascii="Times New Roman" w:eastAsia="方正仿宋_GBK" w:hAnsi="Times New Roman" w:hint="eastAsia"/>
          <w:color w:val="000000"/>
          <w:sz w:val="32"/>
          <w:szCs w:val="32"/>
        </w:rPr>
        <w:t>2011</w:t>
      </w:r>
      <w:r>
        <w:rPr>
          <w:rFonts w:ascii="Times New Roman" w:eastAsia="方正仿宋_GBK" w:hAnsi="Times New Roman" w:hint="eastAsia"/>
          <w:color w:val="000000"/>
          <w:sz w:val="32"/>
          <w:szCs w:val="32"/>
        </w:rPr>
        <w:t>﹞</w:t>
      </w:r>
      <w:r>
        <w:rPr>
          <w:rFonts w:ascii="Times New Roman" w:eastAsia="方正仿宋_GBK" w:hAnsi="Times New Roman" w:hint="eastAsia"/>
          <w:color w:val="000000"/>
          <w:sz w:val="32"/>
          <w:szCs w:val="32"/>
        </w:rPr>
        <w:t>300</w:t>
      </w:r>
      <w:r>
        <w:rPr>
          <w:rFonts w:ascii="Times New Roman" w:eastAsia="方正仿宋_GBK" w:hAnsi="Times New Roman" w:hint="eastAsia"/>
          <w:color w:val="000000"/>
          <w:sz w:val="32"/>
          <w:szCs w:val="32"/>
        </w:rPr>
        <w:t>号</w:t>
      </w:r>
      <w:r>
        <w:rPr>
          <w:rFonts w:ascii="Times New Roman" w:eastAsia="方正仿宋_GBK" w:hAnsi="Times New Roman"/>
          <w:color w:val="000000"/>
          <w:sz w:val="32"/>
          <w:szCs w:val="32"/>
        </w:rPr>
        <w:t>）），在江苏境内注册，具有独立法人</w:t>
      </w:r>
      <w:r>
        <w:rPr>
          <w:rFonts w:ascii="Times New Roman" w:eastAsia="方正仿宋_GBK" w:hAnsi="Times New Roman"/>
          <w:color w:val="000000"/>
          <w:sz w:val="32"/>
          <w:szCs w:val="32"/>
        </w:rPr>
        <w:lastRenderedPageBreak/>
        <w:t>资格，经营和信用状况良好，纳入</w:t>
      </w:r>
      <w:r>
        <w:rPr>
          <w:rFonts w:ascii="Times New Roman" w:eastAsia="方正仿宋_GBK" w:hAnsi="Times New Roman" w:hint="eastAsia"/>
          <w:color w:val="000000"/>
          <w:sz w:val="32"/>
          <w:szCs w:val="32"/>
        </w:rPr>
        <w:t>“江苏省优质中小企业培育库”的在库企业（年度新增入库或数据更新通过审核），且公告为创新型中小企业（有效期内）。优先推荐属于“</w:t>
      </w:r>
      <w:r>
        <w:rPr>
          <w:rFonts w:ascii="Times New Roman" w:eastAsia="方正仿宋_GBK" w:hAnsi="Times New Roman" w:hint="eastAsia"/>
          <w:color w:val="000000"/>
          <w:sz w:val="32"/>
          <w:szCs w:val="32"/>
        </w:rPr>
        <w:t>1650</w:t>
      </w:r>
      <w:r>
        <w:rPr>
          <w:rFonts w:ascii="Times New Roman" w:eastAsia="方正仿宋_GBK" w:hAnsi="Times New Roman" w:hint="eastAsia"/>
          <w:color w:val="000000"/>
          <w:sz w:val="32"/>
          <w:szCs w:val="32"/>
        </w:rPr>
        <w:t>”产业体系重点领域企业。</w:t>
      </w:r>
    </w:p>
    <w:p w:rsidR="002C646B" w:rsidRDefault="00B62FD7">
      <w:pPr>
        <w:topLinePunct/>
        <w:spacing w:line="590" w:lineRule="exact"/>
        <w:ind w:firstLine="640"/>
        <w:rPr>
          <w:rFonts w:ascii="Times New Roman" w:eastAsia="方正楷体_GBK" w:hAnsi="Times New Roman"/>
          <w:color w:val="000000"/>
          <w:sz w:val="32"/>
          <w:szCs w:val="32"/>
        </w:rPr>
      </w:pPr>
      <w:r>
        <w:rPr>
          <w:rFonts w:ascii="Times New Roman" w:eastAsia="方正楷体_GBK" w:hAnsi="Times New Roman" w:hint="eastAsia"/>
          <w:color w:val="000000"/>
          <w:sz w:val="32"/>
          <w:szCs w:val="32"/>
        </w:rPr>
        <w:t>（二）</w:t>
      </w:r>
      <w:r>
        <w:rPr>
          <w:rFonts w:ascii="Times New Roman" w:eastAsia="方正楷体_GBK" w:hAnsi="Times New Roman"/>
          <w:color w:val="000000"/>
          <w:sz w:val="32"/>
          <w:szCs w:val="32"/>
        </w:rPr>
        <w:t>推荐条件。</w:t>
      </w:r>
    </w:p>
    <w:p w:rsidR="002C646B" w:rsidRDefault="00AE2359">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1</w:t>
      </w:r>
      <w:r>
        <w:rPr>
          <w:rFonts w:ascii="Times New Roman" w:eastAsia="方正仿宋_GBK" w:hAnsi="Times New Roman" w:hint="eastAsia"/>
          <w:color w:val="000000"/>
          <w:sz w:val="32"/>
          <w:szCs w:val="32"/>
        </w:rPr>
        <w:t>、</w:t>
      </w:r>
      <w:r w:rsidR="00B62FD7">
        <w:rPr>
          <w:rFonts w:ascii="Times New Roman" w:eastAsia="方正仿宋_GBK" w:hAnsi="Times New Roman" w:hint="eastAsia"/>
          <w:color w:val="000000"/>
          <w:sz w:val="32"/>
          <w:szCs w:val="32"/>
        </w:rPr>
        <w:t>符合《实施细则》附件</w:t>
      </w:r>
      <w:r w:rsidR="00B62FD7">
        <w:rPr>
          <w:rFonts w:ascii="Times New Roman" w:eastAsia="方正仿宋_GBK" w:hAnsi="Times New Roman" w:hint="eastAsia"/>
          <w:color w:val="000000"/>
          <w:sz w:val="32"/>
          <w:szCs w:val="32"/>
        </w:rPr>
        <w:t>2</w:t>
      </w:r>
      <w:r w:rsidR="00B62FD7">
        <w:rPr>
          <w:rFonts w:ascii="Times New Roman" w:eastAsia="方正仿宋_GBK" w:hAnsi="Times New Roman" w:hint="eastAsia"/>
          <w:color w:val="000000"/>
          <w:sz w:val="32"/>
          <w:szCs w:val="32"/>
        </w:rPr>
        <w:t>明确的“专精特新中小企业认定标准”规定条件，</w:t>
      </w:r>
      <w:r w:rsidR="00B62FD7" w:rsidRPr="005352F3">
        <w:rPr>
          <w:rFonts w:ascii="Times New Roman" w:eastAsia="方正仿宋_GBK" w:hAnsi="Times New Roman" w:hint="eastAsia"/>
          <w:sz w:val="32"/>
          <w:szCs w:val="32"/>
        </w:rPr>
        <w:t>其中“评价指标”第</w:t>
      </w:r>
      <w:r w:rsidR="00B62FD7" w:rsidRPr="005352F3">
        <w:rPr>
          <w:rFonts w:ascii="Times New Roman" w:eastAsia="方正仿宋_GBK" w:hAnsi="Times New Roman" w:hint="eastAsia"/>
          <w:sz w:val="32"/>
          <w:szCs w:val="32"/>
        </w:rPr>
        <w:t>10</w:t>
      </w:r>
      <w:r w:rsidR="00B62FD7" w:rsidRPr="005352F3">
        <w:rPr>
          <w:rFonts w:ascii="Times New Roman" w:eastAsia="方正仿宋_GBK" w:hAnsi="Times New Roman" w:hint="eastAsia"/>
          <w:sz w:val="32"/>
          <w:szCs w:val="32"/>
        </w:rPr>
        <w:t>项“企业和产品所属产业领域优势”</w:t>
      </w:r>
      <w:r w:rsidR="00B62FD7" w:rsidRPr="005352F3">
        <w:rPr>
          <w:rFonts w:ascii="Times New Roman" w:eastAsia="方正仿宋_GBK" w:hAnsi="Times New Roman" w:hint="eastAsia"/>
          <w:sz w:val="32"/>
          <w:szCs w:val="32"/>
        </w:rPr>
        <w:t>C</w:t>
      </w:r>
      <w:r w:rsidR="00B62FD7" w:rsidRPr="005352F3">
        <w:rPr>
          <w:rFonts w:ascii="Times New Roman" w:eastAsia="方正仿宋_GBK" w:hAnsi="Times New Roman" w:hint="eastAsia"/>
          <w:sz w:val="32"/>
          <w:szCs w:val="32"/>
        </w:rPr>
        <w:t>项调整为：分布在全省“</w:t>
      </w:r>
      <w:r w:rsidR="00B62FD7" w:rsidRPr="005352F3">
        <w:rPr>
          <w:rFonts w:ascii="Times New Roman" w:eastAsia="方正仿宋_GBK" w:hAnsi="Times New Roman" w:hint="eastAsia"/>
          <w:sz w:val="32"/>
          <w:szCs w:val="32"/>
        </w:rPr>
        <w:t>1650</w:t>
      </w:r>
      <w:r w:rsidR="00B62FD7" w:rsidRPr="005352F3">
        <w:rPr>
          <w:rFonts w:ascii="Times New Roman" w:eastAsia="方正仿宋_GBK" w:hAnsi="Times New Roman" w:hint="eastAsia"/>
          <w:sz w:val="32"/>
          <w:szCs w:val="32"/>
        </w:rPr>
        <w:t>”产业体系</w:t>
      </w:r>
      <w:r w:rsidR="00B62FD7" w:rsidRPr="005352F3">
        <w:rPr>
          <w:rFonts w:ascii="Times New Roman" w:eastAsia="方正仿宋_GBK" w:hAnsi="Times New Roman" w:hint="eastAsia"/>
          <w:sz w:val="32"/>
          <w:szCs w:val="32"/>
        </w:rPr>
        <w:t>50</w:t>
      </w:r>
      <w:r w:rsidR="00B62FD7" w:rsidRPr="005352F3">
        <w:rPr>
          <w:rFonts w:ascii="Times New Roman" w:eastAsia="方正仿宋_GBK" w:hAnsi="Times New Roman" w:hint="eastAsia"/>
          <w:sz w:val="32"/>
          <w:szCs w:val="32"/>
        </w:rPr>
        <w:t>条重点产业链</w:t>
      </w:r>
      <w:r w:rsidR="005352F3" w:rsidRPr="005352F3">
        <w:rPr>
          <w:rFonts w:ascii="Times New Roman" w:eastAsia="方正仿宋_GBK" w:hAnsi="Times New Roman" w:hint="eastAsia"/>
          <w:sz w:val="32"/>
          <w:szCs w:val="32"/>
        </w:rPr>
        <w:t>（</w:t>
      </w:r>
      <w:r w:rsidR="005352F3" w:rsidRPr="005352F3">
        <w:rPr>
          <w:rFonts w:ascii="Times New Roman" w:eastAsia="方正仿宋_GBK" w:hAnsi="Times New Roman" w:hint="eastAsia"/>
          <w:sz w:val="32"/>
          <w:szCs w:val="32"/>
        </w:rPr>
        <w:t>3</w:t>
      </w:r>
      <w:r w:rsidR="005352F3" w:rsidRPr="005352F3">
        <w:rPr>
          <w:rFonts w:ascii="Times New Roman" w:eastAsia="方正仿宋_GBK" w:hAnsi="Times New Roman" w:hint="eastAsia"/>
          <w:sz w:val="32"/>
          <w:szCs w:val="32"/>
        </w:rPr>
        <w:t>分）</w:t>
      </w:r>
      <w:r w:rsidR="00B62FD7" w:rsidRPr="005352F3">
        <w:rPr>
          <w:rFonts w:ascii="Times New Roman" w:eastAsia="方正仿宋_GBK" w:hAnsi="Times New Roman" w:hint="eastAsia"/>
          <w:sz w:val="32"/>
          <w:szCs w:val="32"/>
        </w:rPr>
        <w:t>。</w:t>
      </w:r>
      <w:r w:rsidR="00B62FD7">
        <w:rPr>
          <w:rFonts w:ascii="Times New Roman" w:eastAsia="方正仿宋_GBK" w:hAnsi="Times New Roman" w:hint="eastAsia"/>
          <w:color w:val="000000"/>
          <w:sz w:val="32"/>
          <w:szCs w:val="32"/>
        </w:rPr>
        <w:t>相关概念需按《实施细则》附件</w:t>
      </w:r>
      <w:r w:rsidR="00B62FD7">
        <w:rPr>
          <w:rFonts w:ascii="Times New Roman" w:eastAsia="方正仿宋_GBK" w:hAnsi="Times New Roman" w:hint="eastAsia"/>
          <w:color w:val="000000"/>
          <w:sz w:val="32"/>
          <w:szCs w:val="32"/>
        </w:rPr>
        <w:t>4</w:t>
      </w:r>
      <w:r w:rsidR="00B62FD7">
        <w:rPr>
          <w:rFonts w:ascii="Times New Roman" w:eastAsia="方正仿宋_GBK" w:hAnsi="Times New Roman" w:hint="eastAsia"/>
          <w:color w:val="000000"/>
          <w:sz w:val="32"/>
          <w:szCs w:val="32"/>
        </w:rPr>
        <w:t>严格把握。</w:t>
      </w:r>
    </w:p>
    <w:p w:rsidR="00AE2359" w:rsidRDefault="00AE2359" w:rsidP="00AE2359">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2</w:t>
      </w:r>
      <w:r>
        <w:rPr>
          <w:rFonts w:ascii="Times New Roman" w:eastAsia="方正仿宋_GBK" w:hAnsi="Times New Roman"/>
          <w:color w:val="000000"/>
          <w:sz w:val="32"/>
          <w:szCs w:val="32"/>
        </w:rPr>
        <w:t>、对于在江苏境内注册的已获批国家专精特新</w:t>
      </w:r>
      <w:r>
        <w:rPr>
          <w:rFonts w:ascii="Times New Roman" w:eastAsia="方正仿宋_GBK" w:hAnsi="Times New Roman"/>
          <w:color w:val="000000"/>
          <w:sz w:val="32"/>
          <w:szCs w:val="32"/>
        </w:rPr>
        <w:t>“</w:t>
      </w:r>
      <w:r>
        <w:rPr>
          <w:rFonts w:ascii="Times New Roman" w:eastAsia="方正仿宋_GBK" w:hAnsi="Times New Roman"/>
          <w:color w:val="000000"/>
          <w:sz w:val="32"/>
          <w:szCs w:val="32"/>
        </w:rPr>
        <w:t>小巨人</w:t>
      </w:r>
      <w:r>
        <w:rPr>
          <w:rFonts w:ascii="Times New Roman" w:eastAsia="方正仿宋_GBK" w:hAnsi="Times New Roman"/>
          <w:color w:val="000000"/>
          <w:sz w:val="32"/>
          <w:szCs w:val="32"/>
        </w:rPr>
        <w:t>”</w:t>
      </w:r>
      <w:r>
        <w:rPr>
          <w:rFonts w:ascii="Times New Roman" w:eastAsia="方正仿宋_GBK" w:hAnsi="Times New Roman"/>
          <w:color w:val="000000"/>
          <w:sz w:val="32"/>
          <w:szCs w:val="32"/>
        </w:rPr>
        <w:t>企业或已列为省级专精特新中小企业且在有效期内的，不再推荐；对于与上述企业存在控股关系（持股或被持股比例超过</w:t>
      </w:r>
      <w:r>
        <w:rPr>
          <w:rFonts w:ascii="Times New Roman" w:eastAsia="方正仿宋_GBK" w:hAnsi="Times New Roman"/>
          <w:color w:val="000000"/>
          <w:sz w:val="32"/>
          <w:szCs w:val="32"/>
        </w:rPr>
        <w:t>50%</w:t>
      </w:r>
      <w:r>
        <w:rPr>
          <w:rFonts w:ascii="Times New Roman" w:eastAsia="方正仿宋_GBK" w:hAnsi="Times New Roman"/>
          <w:color w:val="000000"/>
          <w:sz w:val="32"/>
          <w:szCs w:val="32"/>
        </w:rPr>
        <w:t>），以及同一集团内生产相似主导产品的企业，不予推荐。</w:t>
      </w:r>
    </w:p>
    <w:p w:rsidR="002C646B" w:rsidRDefault="00B62FD7">
      <w:pPr>
        <w:topLinePunct/>
        <w:spacing w:line="590" w:lineRule="exact"/>
        <w:ind w:firstLine="640"/>
        <w:rPr>
          <w:rFonts w:ascii="Times New Roman" w:eastAsia="方正楷体_GBK" w:hAnsi="Times New Roman"/>
          <w:color w:val="000000"/>
          <w:sz w:val="32"/>
          <w:szCs w:val="32"/>
        </w:rPr>
      </w:pPr>
      <w:r>
        <w:rPr>
          <w:rFonts w:ascii="Times New Roman" w:eastAsia="方正楷体_GBK" w:hAnsi="Times New Roman" w:hint="eastAsia"/>
          <w:color w:val="000000"/>
          <w:sz w:val="32"/>
          <w:szCs w:val="32"/>
        </w:rPr>
        <w:t>（三）</w:t>
      </w:r>
      <w:r>
        <w:rPr>
          <w:rFonts w:ascii="Times New Roman" w:eastAsia="方正楷体_GBK" w:hAnsi="Times New Roman"/>
          <w:color w:val="000000"/>
          <w:sz w:val="32"/>
          <w:szCs w:val="32"/>
        </w:rPr>
        <w:t>申报方式及审核流程。</w:t>
      </w:r>
    </w:p>
    <w:p w:rsidR="002C646B" w:rsidRPr="00333896" w:rsidRDefault="00B62FD7" w:rsidP="00E05A5B">
      <w:pPr>
        <w:topLinePunct/>
        <w:spacing w:line="590" w:lineRule="exact"/>
        <w:ind w:firstLine="640"/>
        <w:jc w:val="distribute"/>
        <w:rPr>
          <w:rFonts w:ascii="Times New Roman" w:eastAsia="方正仿宋_GBK" w:hAnsi="Times New Roman"/>
          <w:color w:val="000000"/>
          <w:kern w:val="0"/>
          <w:sz w:val="32"/>
          <w:szCs w:val="32"/>
        </w:rPr>
      </w:pPr>
      <w:r>
        <w:rPr>
          <w:rFonts w:ascii="Times New Roman" w:eastAsia="方正楷体_GBK" w:hAnsi="Times New Roman" w:hint="eastAsia"/>
          <w:color w:val="000000"/>
          <w:sz w:val="32"/>
          <w:szCs w:val="32"/>
        </w:rPr>
        <w:t>1</w:t>
      </w:r>
      <w:r>
        <w:rPr>
          <w:rFonts w:ascii="Times New Roman" w:eastAsia="方正楷体_GBK" w:hAnsi="Times New Roman"/>
          <w:color w:val="000000"/>
          <w:sz w:val="32"/>
          <w:szCs w:val="32"/>
        </w:rPr>
        <w:t>.</w:t>
      </w:r>
      <w:r>
        <w:rPr>
          <w:rFonts w:ascii="Times New Roman" w:eastAsia="方正楷体_GBK" w:hAnsi="Times New Roman"/>
          <w:color w:val="000000"/>
          <w:sz w:val="32"/>
          <w:szCs w:val="32"/>
        </w:rPr>
        <w:t>企业申报。</w:t>
      </w:r>
      <w:r>
        <w:rPr>
          <w:rFonts w:ascii="Times New Roman" w:eastAsia="方正仿宋_GBK" w:hAnsi="Times New Roman" w:hint="eastAsia"/>
          <w:sz w:val="32"/>
          <w:szCs w:val="32"/>
        </w:rPr>
        <w:t>申报采取线上填报与线下报送相结合的方式。企业</w:t>
      </w:r>
      <w:r>
        <w:rPr>
          <w:rFonts w:ascii="Times New Roman" w:eastAsia="方正仿宋_GBK" w:hAnsi="Times New Roman" w:hint="eastAsia"/>
          <w:color w:val="000000"/>
          <w:kern w:val="0"/>
          <w:sz w:val="32"/>
          <w:szCs w:val="32"/>
        </w:rPr>
        <w:t>按照自愿申报原则</w:t>
      </w:r>
      <w:r w:rsidRPr="00333896">
        <w:rPr>
          <w:rFonts w:ascii="Times New Roman" w:eastAsia="方正仿宋_GBK" w:hAnsi="Times New Roman" w:hint="eastAsia"/>
          <w:color w:val="000000"/>
          <w:kern w:val="0"/>
          <w:sz w:val="32"/>
          <w:szCs w:val="32"/>
        </w:rPr>
        <w:t>，</w:t>
      </w:r>
      <w:r w:rsidRPr="00333896">
        <w:rPr>
          <w:rFonts w:ascii="Times New Roman" w:eastAsia="方正仿宋_GBK" w:hAnsi="Times New Roman"/>
          <w:color w:val="000000"/>
          <w:kern w:val="0"/>
          <w:sz w:val="32"/>
          <w:szCs w:val="32"/>
        </w:rPr>
        <w:t>进入</w:t>
      </w:r>
      <w:r w:rsidRPr="00333896">
        <w:rPr>
          <w:rFonts w:ascii="Times New Roman" w:eastAsia="方正仿宋_GBK" w:hAnsi="Times New Roman" w:hint="eastAsia"/>
          <w:color w:val="000000"/>
          <w:kern w:val="0"/>
          <w:sz w:val="32"/>
          <w:szCs w:val="32"/>
        </w:rPr>
        <w:t>“</w:t>
      </w:r>
      <w:r w:rsidRPr="00333896">
        <w:rPr>
          <w:rFonts w:ascii="Times New Roman" w:eastAsia="方正仿宋_GBK" w:hAnsi="Times New Roman"/>
          <w:color w:val="000000"/>
          <w:kern w:val="0"/>
          <w:sz w:val="32"/>
          <w:szCs w:val="32"/>
        </w:rPr>
        <w:t>江苏政务服务网－江苏省工业和信息化厅旗舰店</w:t>
      </w:r>
      <w:r w:rsidRPr="00333896">
        <w:rPr>
          <w:rFonts w:ascii="Times New Roman" w:eastAsia="方正仿宋_GBK" w:hAnsi="Times New Roman" w:hint="eastAsia"/>
          <w:color w:val="000000"/>
          <w:kern w:val="0"/>
          <w:sz w:val="32"/>
          <w:szCs w:val="32"/>
        </w:rPr>
        <w:t>”</w:t>
      </w:r>
      <w:r w:rsidRPr="00333896">
        <w:rPr>
          <w:rFonts w:ascii="Times New Roman" w:eastAsia="方正仿宋_GBK" w:hAnsi="Times New Roman"/>
          <w:color w:val="000000"/>
          <w:kern w:val="0"/>
          <w:sz w:val="32"/>
          <w:szCs w:val="32"/>
        </w:rPr>
        <w:t>（</w:t>
      </w:r>
      <w:r w:rsidRPr="00333896">
        <w:rPr>
          <w:rFonts w:ascii="Times New Roman" w:eastAsia="方正仿宋_GBK" w:hAnsi="Times New Roman"/>
          <w:color w:val="000000"/>
          <w:kern w:val="0"/>
          <w:sz w:val="32"/>
          <w:szCs w:val="32"/>
        </w:rPr>
        <w:t>https://www.jszwfw.gov.cn/col/col140127/</w:t>
      </w:r>
    </w:p>
    <w:p w:rsidR="002C646B" w:rsidRDefault="00B62FD7" w:rsidP="00E05A5B">
      <w:pPr>
        <w:topLinePunct/>
        <w:spacing w:line="590" w:lineRule="exact"/>
        <w:ind w:firstLineChars="0" w:firstLine="0"/>
        <w:jc w:val="left"/>
        <w:rPr>
          <w:rFonts w:ascii="Times New Roman" w:eastAsia="方正仿宋_GBK" w:hAnsi="Times New Roman"/>
          <w:color w:val="000000"/>
          <w:kern w:val="0"/>
          <w:sz w:val="32"/>
          <w:szCs w:val="32"/>
        </w:rPr>
      </w:pPr>
      <w:r w:rsidRPr="00333896">
        <w:rPr>
          <w:rFonts w:ascii="Times New Roman" w:eastAsia="方正仿宋_GBK" w:hAnsi="Times New Roman"/>
          <w:color w:val="000000"/>
          <w:kern w:val="0"/>
          <w:sz w:val="32"/>
          <w:szCs w:val="32"/>
        </w:rPr>
        <w:t>index.html</w:t>
      </w:r>
      <w:r w:rsidRPr="00333896">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在线办理</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专精特新中小企业培育和认定</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，通过统一身份认证系统登录后，按照申报步骤和要求填报《江苏省专精特新中小企业申报书》（附件</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）并上传相关佐证材料，于</w:t>
      </w:r>
      <w:r w:rsidR="00146BED" w:rsidRPr="006D01EA">
        <w:rPr>
          <w:rFonts w:ascii="Times New Roman" w:eastAsia="方正仿宋_GBK" w:hAnsi="Times New Roman"/>
          <w:color w:val="000000"/>
          <w:kern w:val="0"/>
          <w:sz w:val="32"/>
          <w:szCs w:val="32"/>
        </w:rPr>
        <w:t>10</w:t>
      </w:r>
      <w:r w:rsidRPr="006D01EA">
        <w:rPr>
          <w:rFonts w:ascii="Times New Roman" w:eastAsia="方正仿宋_GBK" w:hAnsi="Times New Roman" w:hint="eastAsia"/>
          <w:color w:val="000000"/>
          <w:kern w:val="0"/>
          <w:sz w:val="32"/>
          <w:szCs w:val="32"/>
        </w:rPr>
        <w:t>月</w:t>
      </w:r>
      <w:r w:rsidR="006D01EA" w:rsidRPr="006D01EA">
        <w:rPr>
          <w:rFonts w:ascii="Times New Roman" w:eastAsia="方正仿宋_GBK" w:hAnsi="Times New Roman"/>
          <w:color w:val="000000"/>
          <w:kern w:val="0"/>
          <w:sz w:val="32"/>
          <w:szCs w:val="32"/>
        </w:rPr>
        <w:lastRenderedPageBreak/>
        <w:t>1</w:t>
      </w:r>
      <w:r w:rsidR="002B3E1D">
        <w:rPr>
          <w:rFonts w:ascii="Times New Roman" w:eastAsia="方正仿宋_GBK" w:hAnsi="Times New Roman"/>
          <w:color w:val="000000"/>
          <w:kern w:val="0"/>
          <w:sz w:val="32"/>
          <w:szCs w:val="32"/>
        </w:rPr>
        <w:t>8</w:t>
      </w:r>
      <w:r w:rsidRPr="006D01EA">
        <w:rPr>
          <w:rFonts w:ascii="Times New Roman" w:eastAsia="方正仿宋_GBK" w:hAnsi="Times New Roman" w:hint="eastAsia"/>
          <w:color w:val="000000"/>
          <w:kern w:val="0"/>
          <w:sz w:val="32"/>
          <w:szCs w:val="32"/>
        </w:rPr>
        <w:t>日</w:t>
      </w:r>
      <w:r>
        <w:rPr>
          <w:rFonts w:ascii="Times New Roman" w:eastAsia="方正仿宋_GBK" w:hAnsi="Times New Roman" w:hint="eastAsia"/>
          <w:color w:val="000000"/>
          <w:kern w:val="0"/>
          <w:sz w:val="32"/>
          <w:szCs w:val="32"/>
        </w:rPr>
        <w:t>前完成并提交（</w:t>
      </w:r>
      <w:r w:rsidR="00146BED" w:rsidRPr="006D01EA">
        <w:rPr>
          <w:rFonts w:ascii="Times New Roman" w:eastAsia="方正仿宋_GBK" w:hAnsi="Times New Roman"/>
          <w:color w:val="000000"/>
          <w:kern w:val="0"/>
          <w:sz w:val="32"/>
          <w:szCs w:val="32"/>
        </w:rPr>
        <w:t>10</w:t>
      </w:r>
      <w:r w:rsidRPr="006D01EA">
        <w:rPr>
          <w:rFonts w:ascii="Times New Roman" w:eastAsia="方正仿宋_GBK" w:hAnsi="Times New Roman" w:hint="eastAsia"/>
          <w:color w:val="000000"/>
          <w:kern w:val="0"/>
          <w:sz w:val="32"/>
          <w:szCs w:val="32"/>
        </w:rPr>
        <w:t>月</w:t>
      </w:r>
      <w:r w:rsidR="006D01EA" w:rsidRPr="006D01EA">
        <w:rPr>
          <w:rFonts w:ascii="Times New Roman" w:eastAsia="方正仿宋_GBK" w:hAnsi="Times New Roman"/>
          <w:color w:val="000000"/>
          <w:kern w:val="0"/>
          <w:sz w:val="32"/>
          <w:szCs w:val="32"/>
        </w:rPr>
        <w:t>1</w:t>
      </w:r>
      <w:r w:rsidR="002B3E1D">
        <w:rPr>
          <w:rFonts w:ascii="Times New Roman" w:eastAsia="方正仿宋_GBK" w:hAnsi="Times New Roman"/>
          <w:color w:val="000000"/>
          <w:kern w:val="0"/>
          <w:sz w:val="32"/>
          <w:szCs w:val="32"/>
        </w:rPr>
        <w:t>8</w:t>
      </w:r>
      <w:r w:rsidRPr="006D01EA">
        <w:rPr>
          <w:rFonts w:ascii="Times New Roman" w:eastAsia="方正仿宋_GBK" w:hAnsi="Times New Roman" w:hint="eastAsia"/>
          <w:color w:val="000000"/>
          <w:kern w:val="0"/>
          <w:sz w:val="32"/>
          <w:szCs w:val="32"/>
        </w:rPr>
        <w:t>日</w:t>
      </w:r>
      <w:r>
        <w:rPr>
          <w:rFonts w:ascii="Times New Roman" w:eastAsia="方正仿宋_GBK" w:hAnsi="Times New Roman" w:hint="eastAsia"/>
          <w:color w:val="000000"/>
          <w:kern w:val="0"/>
          <w:sz w:val="32"/>
          <w:szCs w:val="32"/>
        </w:rPr>
        <w:t>24</w:t>
      </w:r>
      <w:r>
        <w:rPr>
          <w:rFonts w:ascii="Times New Roman" w:eastAsia="方正仿宋_GBK" w:hAnsi="Times New Roman" w:hint="eastAsia"/>
          <w:color w:val="000000"/>
          <w:kern w:val="0"/>
          <w:sz w:val="32"/>
          <w:szCs w:val="32"/>
        </w:rPr>
        <w:t>：</w:t>
      </w:r>
      <w:r>
        <w:rPr>
          <w:rFonts w:ascii="Times New Roman" w:eastAsia="方正仿宋_GBK" w:hAnsi="Times New Roman" w:hint="eastAsia"/>
          <w:color w:val="000000"/>
          <w:kern w:val="0"/>
          <w:sz w:val="32"/>
          <w:szCs w:val="32"/>
        </w:rPr>
        <w:t>00</w:t>
      </w:r>
      <w:r>
        <w:rPr>
          <w:rFonts w:ascii="Times New Roman" w:eastAsia="方正仿宋_GBK" w:hAnsi="Times New Roman" w:hint="eastAsia"/>
          <w:color w:val="000000"/>
          <w:kern w:val="0"/>
          <w:sz w:val="32"/>
          <w:szCs w:val="32"/>
        </w:rPr>
        <w:t>时系统将关闭企业填报提交功能）。纸质</w:t>
      </w:r>
      <w:r>
        <w:rPr>
          <w:rFonts w:ascii="Times New Roman" w:eastAsia="方正仿宋_GBK" w:hAnsi="Times New Roman" w:hint="eastAsia"/>
          <w:kern w:val="0"/>
          <w:sz w:val="32"/>
          <w:szCs w:val="32"/>
        </w:rPr>
        <w:t>申报书需</w:t>
      </w:r>
      <w:r>
        <w:rPr>
          <w:rFonts w:ascii="Times New Roman" w:eastAsia="方正仿宋_GBK" w:hAnsi="Times New Roman"/>
          <w:kern w:val="0"/>
          <w:sz w:val="32"/>
          <w:szCs w:val="32"/>
        </w:rPr>
        <w:t>由</w:t>
      </w:r>
      <w:r>
        <w:rPr>
          <w:rFonts w:ascii="Times New Roman" w:eastAsia="方正仿宋_GBK" w:hAnsi="Times New Roman" w:hint="eastAsia"/>
          <w:kern w:val="0"/>
          <w:sz w:val="32"/>
          <w:szCs w:val="32"/>
        </w:rPr>
        <w:t>企业通过线上系统直接打印，用普通</w:t>
      </w:r>
      <w:r>
        <w:rPr>
          <w:rFonts w:ascii="Times New Roman" w:eastAsia="方正仿宋_GBK" w:hAnsi="Times New Roman" w:hint="eastAsia"/>
          <w:kern w:val="0"/>
          <w:sz w:val="32"/>
          <w:szCs w:val="32"/>
        </w:rPr>
        <w:t>A3</w:t>
      </w:r>
      <w:r>
        <w:rPr>
          <w:rFonts w:ascii="Times New Roman" w:eastAsia="方正仿宋_GBK" w:hAnsi="Times New Roman" w:hint="eastAsia"/>
          <w:kern w:val="0"/>
          <w:sz w:val="32"/>
          <w:szCs w:val="32"/>
        </w:rPr>
        <w:t>白纸双面骑马钉</w:t>
      </w:r>
      <w:r>
        <w:rPr>
          <w:rFonts w:ascii="Times New Roman" w:eastAsia="方正仿宋_GBK" w:hAnsi="Times New Roman" w:hint="eastAsia"/>
          <w:color w:val="000000"/>
          <w:kern w:val="0"/>
          <w:sz w:val="32"/>
          <w:szCs w:val="32"/>
        </w:rPr>
        <w:t>单独装订并签字盖章</w:t>
      </w:r>
      <w:r>
        <w:rPr>
          <w:rFonts w:ascii="Times New Roman" w:eastAsia="方正仿宋_GBK" w:hAnsi="Times New Roman"/>
          <w:color w:val="000000"/>
          <w:kern w:val="0"/>
          <w:sz w:val="32"/>
          <w:szCs w:val="32"/>
        </w:rPr>
        <w:t>，</w:t>
      </w:r>
      <w:r>
        <w:rPr>
          <w:rFonts w:ascii="Times New Roman" w:eastAsia="方正仿宋_GBK" w:hAnsi="Times New Roman" w:hint="eastAsia"/>
          <w:color w:val="000000"/>
          <w:kern w:val="0"/>
          <w:sz w:val="32"/>
          <w:szCs w:val="32"/>
        </w:rPr>
        <w:t>相关纸质佐证材料另行装订</w:t>
      </w:r>
      <w:r>
        <w:rPr>
          <w:rFonts w:ascii="Times New Roman" w:eastAsia="方正仿宋_GBK" w:hAnsi="Times New Roman"/>
          <w:color w:val="000000"/>
          <w:kern w:val="0"/>
          <w:sz w:val="32"/>
          <w:szCs w:val="32"/>
        </w:rPr>
        <w:t>成一册</w:t>
      </w:r>
      <w:r>
        <w:rPr>
          <w:rFonts w:ascii="Times New Roman" w:eastAsia="方正仿宋_GBK" w:hAnsi="Times New Roman" w:hint="eastAsia"/>
          <w:color w:val="000000"/>
          <w:kern w:val="0"/>
          <w:sz w:val="32"/>
          <w:szCs w:val="32"/>
        </w:rPr>
        <w:t>。</w:t>
      </w:r>
      <w:r>
        <w:rPr>
          <w:rFonts w:ascii="Times New Roman" w:eastAsia="方正仿宋_GBK" w:hAnsi="Times New Roman"/>
          <w:color w:val="000000"/>
          <w:kern w:val="0"/>
          <w:sz w:val="32"/>
          <w:szCs w:val="32"/>
        </w:rPr>
        <w:t>企业须</w:t>
      </w:r>
      <w:r>
        <w:rPr>
          <w:rFonts w:ascii="Times New Roman" w:eastAsia="方正仿宋_GBK" w:hAnsi="Times New Roman" w:hint="eastAsia"/>
          <w:color w:val="000000"/>
          <w:kern w:val="0"/>
          <w:sz w:val="32"/>
          <w:szCs w:val="32"/>
        </w:rPr>
        <w:t>对线上线下</w:t>
      </w:r>
      <w:r>
        <w:rPr>
          <w:rFonts w:ascii="Times New Roman" w:eastAsia="方正仿宋_GBK" w:hAnsi="Times New Roman"/>
          <w:color w:val="000000"/>
          <w:kern w:val="0"/>
          <w:sz w:val="32"/>
          <w:szCs w:val="32"/>
        </w:rPr>
        <w:t>报送材料的真实性、一致性和准确性负责。</w:t>
      </w:r>
    </w:p>
    <w:p w:rsidR="002C646B" w:rsidRDefault="00B62FD7">
      <w:pPr>
        <w:topLinePunct/>
        <w:spacing w:line="590" w:lineRule="exact"/>
        <w:ind w:firstLine="640"/>
        <w:rPr>
          <w:rFonts w:ascii="Times New Roman" w:eastAsia="方正仿宋_GBK" w:hAnsi="Times New Roman"/>
          <w:kern w:val="0"/>
          <w:sz w:val="32"/>
          <w:szCs w:val="32"/>
        </w:rPr>
      </w:pPr>
      <w:r>
        <w:rPr>
          <w:rFonts w:ascii="Times New Roman" w:eastAsia="方正楷体_GBK" w:hAnsi="Times New Roman" w:hint="eastAsia"/>
          <w:color w:val="000000"/>
          <w:sz w:val="32"/>
          <w:szCs w:val="32"/>
        </w:rPr>
        <w:t>2</w:t>
      </w:r>
      <w:r>
        <w:rPr>
          <w:rFonts w:ascii="Times New Roman" w:eastAsia="方正楷体_GBK" w:hAnsi="Times New Roman"/>
          <w:color w:val="000000"/>
          <w:sz w:val="32"/>
          <w:szCs w:val="32"/>
        </w:rPr>
        <w:t>.</w:t>
      </w:r>
      <w:r>
        <w:rPr>
          <w:rFonts w:ascii="Times New Roman" w:eastAsia="方正楷体_GBK" w:hAnsi="Times New Roman"/>
          <w:color w:val="000000"/>
          <w:sz w:val="32"/>
          <w:szCs w:val="32"/>
        </w:rPr>
        <w:t>审核推荐。</w:t>
      </w:r>
      <w:r>
        <w:rPr>
          <w:rFonts w:ascii="Times New Roman" w:eastAsia="方正仿宋_GBK" w:hAnsi="Times New Roman"/>
          <w:color w:val="000000"/>
          <w:kern w:val="0"/>
          <w:sz w:val="32"/>
          <w:szCs w:val="32"/>
        </w:rPr>
        <w:t>请各设区市工信局严格把关，对照条件对企业申报材料进行</w:t>
      </w:r>
      <w:r>
        <w:rPr>
          <w:rFonts w:ascii="Times New Roman" w:eastAsia="方正仿宋_GBK" w:hAnsi="Times New Roman" w:hint="eastAsia"/>
          <w:color w:val="000000"/>
          <w:kern w:val="0"/>
          <w:sz w:val="32"/>
          <w:szCs w:val="32"/>
        </w:rPr>
        <w:t>初审，重点审核</w:t>
      </w:r>
      <w:r>
        <w:rPr>
          <w:rFonts w:ascii="Times New Roman" w:eastAsia="方正仿宋_GBK" w:hAnsi="Times New Roman"/>
          <w:color w:val="000000"/>
          <w:kern w:val="0"/>
          <w:sz w:val="32"/>
          <w:szCs w:val="32"/>
        </w:rPr>
        <w:t>独立法人地位、</w:t>
      </w:r>
      <w:r>
        <w:rPr>
          <w:rFonts w:ascii="Times New Roman" w:eastAsia="方正仿宋_GBK" w:hAnsi="Times New Roman" w:hint="eastAsia"/>
          <w:color w:val="000000"/>
          <w:kern w:val="0"/>
          <w:sz w:val="32"/>
          <w:szCs w:val="32"/>
        </w:rPr>
        <w:t>企业规模、所属领域、</w:t>
      </w:r>
      <w:r>
        <w:rPr>
          <w:rFonts w:ascii="Times New Roman" w:eastAsia="方正仿宋_GBK" w:hAnsi="Times New Roman"/>
          <w:color w:val="000000"/>
          <w:kern w:val="0"/>
          <w:sz w:val="32"/>
          <w:szCs w:val="32"/>
        </w:rPr>
        <w:t>产品核心竞争力和市场占有率、</w:t>
      </w:r>
      <w:r>
        <w:rPr>
          <w:rFonts w:ascii="Times New Roman" w:eastAsia="方正仿宋_GBK" w:hAnsi="Times New Roman" w:hint="eastAsia"/>
          <w:color w:val="000000"/>
          <w:kern w:val="0"/>
          <w:sz w:val="32"/>
          <w:szCs w:val="32"/>
        </w:rPr>
        <w:t>产业链配套能力</w:t>
      </w:r>
      <w:r>
        <w:rPr>
          <w:rFonts w:ascii="Times New Roman" w:eastAsia="方正仿宋_GBK" w:hAnsi="Times New Roman"/>
          <w:color w:val="000000"/>
          <w:kern w:val="0"/>
          <w:sz w:val="32"/>
          <w:szCs w:val="32"/>
        </w:rPr>
        <w:t>以及有无环境、质量、安全等方面违法记录等。各设区市工信局按要求</w:t>
      </w:r>
      <w:r>
        <w:rPr>
          <w:rFonts w:ascii="Times New Roman" w:eastAsia="方正仿宋_GBK" w:hAnsi="Times New Roman" w:hint="eastAsia"/>
          <w:kern w:val="0"/>
          <w:sz w:val="32"/>
          <w:szCs w:val="32"/>
        </w:rPr>
        <w:t>在企业纸质申报书填写初核推荐意见并盖章，同时</w:t>
      </w:r>
      <w:r>
        <w:rPr>
          <w:rFonts w:ascii="Times New Roman" w:eastAsia="方正仿宋_GBK" w:hAnsi="Times New Roman" w:hint="eastAsia"/>
          <w:color w:val="000000"/>
          <w:kern w:val="0"/>
          <w:sz w:val="32"/>
          <w:szCs w:val="32"/>
        </w:rPr>
        <w:t>在线提交审核推荐</w:t>
      </w:r>
      <w:r>
        <w:rPr>
          <w:rFonts w:ascii="Times New Roman" w:eastAsia="方正仿宋_GBK" w:hAnsi="Times New Roman"/>
          <w:color w:val="000000"/>
          <w:kern w:val="0"/>
          <w:sz w:val="32"/>
          <w:szCs w:val="32"/>
        </w:rPr>
        <w:t>意</w:t>
      </w:r>
      <w:r>
        <w:rPr>
          <w:rFonts w:ascii="Times New Roman" w:eastAsia="方正仿宋_GBK" w:hAnsi="Times New Roman"/>
          <w:kern w:val="0"/>
          <w:sz w:val="32"/>
          <w:szCs w:val="32"/>
        </w:rPr>
        <w:t>见。</w:t>
      </w:r>
    </w:p>
    <w:p w:rsidR="002C646B" w:rsidRDefault="00B62FD7">
      <w:pPr>
        <w:topLinePunct/>
        <w:spacing w:line="590" w:lineRule="exact"/>
        <w:ind w:firstLine="640"/>
        <w:rPr>
          <w:rFonts w:ascii="Times New Roman" w:eastAsia="方正仿宋_GBK" w:hAnsi="Times New Roman"/>
          <w:color w:val="000000"/>
          <w:kern w:val="0"/>
          <w:sz w:val="32"/>
          <w:szCs w:val="32"/>
        </w:rPr>
      </w:pPr>
      <w:r>
        <w:rPr>
          <w:rFonts w:ascii="Times New Roman" w:eastAsia="方正楷体_GBK" w:hAnsi="Times New Roman" w:hint="eastAsia"/>
          <w:color w:val="000000"/>
          <w:sz w:val="32"/>
          <w:szCs w:val="32"/>
        </w:rPr>
        <w:t>3</w:t>
      </w:r>
      <w:r>
        <w:rPr>
          <w:rFonts w:ascii="Times New Roman" w:eastAsia="方正楷体_GBK" w:hAnsi="Times New Roman"/>
          <w:color w:val="000000"/>
          <w:sz w:val="32"/>
          <w:szCs w:val="32"/>
        </w:rPr>
        <w:t>.</w:t>
      </w:r>
      <w:r>
        <w:rPr>
          <w:rFonts w:ascii="Times New Roman" w:eastAsia="方正楷体_GBK" w:hAnsi="Times New Roman" w:hint="eastAsia"/>
          <w:color w:val="000000"/>
          <w:sz w:val="32"/>
          <w:szCs w:val="32"/>
        </w:rPr>
        <w:t>审核</w:t>
      </w:r>
      <w:r>
        <w:rPr>
          <w:rFonts w:ascii="Times New Roman" w:eastAsia="方正楷体_GBK" w:hAnsi="Times New Roman"/>
          <w:color w:val="000000"/>
          <w:sz w:val="32"/>
          <w:szCs w:val="32"/>
        </w:rPr>
        <w:t>认定。</w:t>
      </w:r>
      <w:r>
        <w:rPr>
          <w:rFonts w:ascii="Times New Roman" w:eastAsia="方正仿宋_GBK" w:hAnsi="Times New Roman"/>
          <w:color w:val="000000"/>
          <w:kern w:val="0"/>
          <w:sz w:val="32"/>
          <w:szCs w:val="32"/>
        </w:rPr>
        <w:t>省工信厅将按程序</w:t>
      </w:r>
      <w:r>
        <w:rPr>
          <w:rFonts w:ascii="Times New Roman" w:eastAsia="方正仿宋_GBK" w:hAnsi="Times New Roman" w:hint="eastAsia"/>
          <w:color w:val="000000"/>
          <w:kern w:val="0"/>
          <w:sz w:val="32"/>
          <w:szCs w:val="32"/>
        </w:rPr>
        <w:t>组织</w:t>
      </w:r>
      <w:r>
        <w:rPr>
          <w:rFonts w:ascii="Times New Roman" w:eastAsia="方正仿宋_GBK" w:hAnsi="Times New Roman"/>
          <w:color w:val="000000"/>
          <w:kern w:val="0"/>
          <w:sz w:val="32"/>
          <w:szCs w:val="32"/>
        </w:rPr>
        <w:t>对各地推荐申报的企业进行形式审查</w:t>
      </w:r>
      <w:r>
        <w:rPr>
          <w:rFonts w:ascii="Times New Roman" w:eastAsia="方正仿宋_GBK" w:hAnsi="Times New Roman" w:hint="eastAsia"/>
          <w:color w:val="000000"/>
          <w:kern w:val="0"/>
          <w:sz w:val="32"/>
          <w:szCs w:val="32"/>
        </w:rPr>
        <w:t>、</w:t>
      </w:r>
      <w:r>
        <w:rPr>
          <w:rFonts w:ascii="Times New Roman" w:eastAsia="方正仿宋_GBK" w:hAnsi="Times New Roman"/>
          <w:color w:val="000000"/>
          <w:kern w:val="0"/>
          <w:sz w:val="32"/>
          <w:szCs w:val="32"/>
        </w:rPr>
        <w:t>专家评审</w:t>
      </w:r>
      <w:r>
        <w:rPr>
          <w:rFonts w:ascii="Times New Roman" w:eastAsia="方正仿宋_GBK" w:hAnsi="Times New Roman" w:hint="eastAsia"/>
          <w:color w:val="000000"/>
          <w:kern w:val="0"/>
          <w:sz w:val="32"/>
          <w:szCs w:val="32"/>
        </w:rPr>
        <w:t>等综合性审核，择优确定认定企业名单。认定</w:t>
      </w:r>
      <w:r>
        <w:rPr>
          <w:rFonts w:ascii="Times New Roman" w:eastAsia="方正仿宋_GBK" w:hAnsi="Times New Roman"/>
          <w:color w:val="000000"/>
          <w:kern w:val="0"/>
          <w:sz w:val="32"/>
          <w:szCs w:val="32"/>
        </w:rPr>
        <w:t>结果将</w:t>
      </w:r>
      <w:r w:rsidR="00A8065D">
        <w:rPr>
          <w:rFonts w:ascii="Times New Roman" w:eastAsia="方正仿宋_GBK" w:hAnsi="Times New Roman"/>
          <w:color w:val="000000"/>
          <w:kern w:val="0"/>
          <w:sz w:val="32"/>
          <w:szCs w:val="32"/>
        </w:rPr>
        <w:t>通过</w:t>
      </w:r>
      <w:r>
        <w:rPr>
          <w:rFonts w:ascii="Times New Roman" w:eastAsia="方正仿宋_GBK" w:hAnsi="Times New Roman"/>
          <w:color w:val="000000"/>
          <w:kern w:val="0"/>
          <w:sz w:val="32"/>
          <w:szCs w:val="32"/>
        </w:rPr>
        <w:t>工信</w:t>
      </w:r>
      <w:r w:rsidR="00A8065D">
        <w:rPr>
          <w:rFonts w:ascii="Times New Roman" w:eastAsia="方正仿宋_GBK" w:hAnsi="Times New Roman"/>
          <w:color w:val="000000"/>
          <w:kern w:val="0"/>
          <w:sz w:val="32"/>
          <w:szCs w:val="32"/>
        </w:rPr>
        <w:t>部门</w:t>
      </w:r>
      <w:r>
        <w:rPr>
          <w:rFonts w:ascii="Times New Roman" w:eastAsia="方正仿宋_GBK" w:hAnsi="Times New Roman" w:hint="eastAsia"/>
          <w:color w:val="000000"/>
          <w:kern w:val="0"/>
          <w:sz w:val="32"/>
          <w:szCs w:val="32"/>
        </w:rPr>
        <w:t>网站进行</w:t>
      </w:r>
      <w:r>
        <w:rPr>
          <w:rFonts w:ascii="Times New Roman" w:eastAsia="方正仿宋_GBK" w:hAnsi="Times New Roman"/>
          <w:color w:val="000000"/>
          <w:kern w:val="0"/>
          <w:sz w:val="32"/>
          <w:szCs w:val="32"/>
        </w:rPr>
        <w:t>公示公告</w:t>
      </w:r>
      <w:r>
        <w:rPr>
          <w:rFonts w:ascii="Times New Roman" w:eastAsia="方正仿宋_GBK" w:hAnsi="Times New Roman" w:hint="eastAsia"/>
          <w:color w:val="000000"/>
          <w:kern w:val="0"/>
          <w:sz w:val="32"/>
          <w:szCs w:val="32"/>
        </w:rPr>
        <w:t>，</w:t>
      </w:r>
      <w:r>
        <w:rPr>
          <w:rFonts w:ascii="Times New Roman" w:eastAsia="方正仿宋_GBK" w:hAnsi="Times New Roman"/>
          <w:color w:val="000000"/>
          <w:kern w:val="0"/>
          <w:sz w:val="32"/>
          <w:szCs w:val="32"/>
        </w:rPr>
        <w:t>有效期为</w:t>
      </w:r>
      <w:r>
        <w:rPr>
          <w:rFonts w:ascii="Times New Roman" w:eastAsia="方正仿宋_GBK" w:hAnsi="Times New Roman"/>
          <w:color w:val="000000"/>
          <w:kern w:val="0"/>
          <w:sz w:val="32"/>
          <w:szCs w:val="32"/>
        </w:rPr>
        <w:t>3</w:t>
      </w:r>
      <w:r>
        <w:rPr>
          <w:rFonts w:ascii="Times New Roman" w:eastAsia="方正仿宋_GBK" w:hAnsi="Times New Roman"/>
          <w:color w:val="000000"/>
          <w:kern w:val="0"/>
          <w:sz w:val="32"/>
          <w:szCs w:val="32"/>
        </w:rPr>
        <w:t>年。</w:t>
      </w:r>
    </w:p>
    <w:p w:rsidR="002C646B" w:rsidRDefault="00B62FD7">
      <w:pPr>
        <w:topLinePunct/>
        <w:spacing w:line="590" w:lineRule="exact"/>
        <w:ind w:firstLine="640"/>
        <w:rPr>
          <w:rFonts w:ascii="Times New Roman" w:eastAsia="方正黑体_GBK" w:hAnsi="Times New Roman"/>
          <w:color w:val="000000"/>
          <w:sz w:val="32"/>
          <w:szCs w:val="32"/>
        </w:rPr>
      </w:pPr>
      <w:r>
        <w:rPr>
          <w:rFonts w:ascii="Times New Roman" w:eastAsia="方正黑体_GBK" w:hAnsi="Times New Roman"/>
          <w:color w:val="000000"/>
          <w:sz w:val="32"/>
          <w:szCs w:val="32"/>
        </w:rPr>
        <w:t>二</w:t>
      </w:r>
      <w:r>
        <w:rPr>
          <w:rFonts w:ascii="Times New Roman" w:eastAsia="方正黑体_GBK" w:hAnsi="Times New Roman" w:hint="eastAsia"/>
          <w:color w:val="000000"/>
          <w:sz w:val="32"/>
          <w:szCs w:val="32"/>
        </w:rPr>
        <w:t>、</w:t>
      </w:r>
      <w:r>
        <w:rPr>
          <w:rFonts w:ascii="Times New Roman" w:eastAsia="方正黑体_GBK" w:hAnsi="Times New Roman" w:hint="eastAsia"/>
          <w:color w:val="000000"/>
          <w:sz w:val="32"/>
          <w:szCs w:val="32"/>
        </w:rPr>
        <w:t>20</w:t>
      </w:r>
      <w:r>
        <w:rPr>
          <w:rFonts w:ascii="Times New Roman" w:eastAsia="方正黑体_GBK" w:hAnsi="Times New Roman"/>
          <w:color w:val="000000"/>
          <w:sz w:val="32"/>
          <w:szCs w:val="32"/>
        </w:rPr>
        <w:t>2</w:t>
      </w:r>
      <w:r w:rsidR="00146BED">
        <w:rPr>
          <w:rFonts w:ascii="Times New Roman" w:eastAsia="方正黑体_GBK" w:hAnsi="Times New Roman"/>
          <w:color w:val="000000"/>
          <w:sz w:val="32"/>
          <w:szCs w:val="32"/>
        </w:rPr>
        <w:t>1</w:t>
      </w:r>
      <w:r>
        <w:rPr>
          <w:rFonts w:ascii="Times New Roman" w:eastAsia="方正黑体_GBK" w:hAnsi="Times New Roman" w:hint="eastAsia"/>
          <w:color w:val="000000"/>
          <w:sz w:val="32"/>
          <w:szCs w:val="32"/>
        </w:rPr>
        <w:t>年度</w:t>
      </w:r>
      <w:r>
        <w:rPr>
          <w:rFonts w:ascii="Times New Roman" w:eastAsia="方正黑体_GBK" w:hAnsi="Times New Roman"/>
          <w:color w:val="000000"/>
          <w:sz w:val="32"/>
          <w:szCs w:val="32"/>
        </w:rPr>
        <w:t>省级专精特新企业复核</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楷体_GBK" w:hAnsi="Times New Roman" w:hint="eastAsia"/>
          <w:color w:val="000000"/>
          <w:sz w:val="32"/>
          <w:szCs w:val="32"/>
        </w:rPr>
        <w:t>（一）复核</w:t>
      </w:r>
      <w:r>
        <w:rPr>
          <w:rFonts w:ascii="Times New Roman" w:eastAsia="方正楷体_GBK" w:hAnsi="Times New Roman"/>
          <w:color w:val="000000"/>
          <w:sz w:val="32"/>
          <w:szCs w:val="32"/>
        </w:rPr>
        <w:t>范围</w:t>
      </w:r>
      <w:r>
        <w:rPr>
          <w:rFonts w:ascii="Times New Roman" w:eastAsia="方正楷体_GBK" w:hAnsi="Times New Roman" w:hint="eastAsia"/>
          <w:color w:val="000000"/>
          <w:sz w:val="32"/>
          <w:szCs w:val="32"/>
        </w:rPr>
        <w:t>。</w:t>
      </w:r>
      <w:r>
        <w:rPr>
          <w:rFonts w:ascii="Times New Roman" w:eastAsia="方正仿宋_GBK" w:hAnsi="Times New Roman" w:hint="eastAsia"/>
          <w:color w:val="000000"/>
          <w:sz w:val="32"/>
          <w:szCs w:val="32"/>
        </w:rPr>
        <w:t>202</w:t>
      </w:r>
      <w:r w:rsidR="00146BED">
        <w:rPr>
          <w:rFonts w:ascii="Times New Roman" w:eastAsia="方正仿宋_GBK" w:hAnsi="Times New Roman"/>
          <w:color w:val="000000"/>
          <w:sz w:val="32"/>
          <w:szCs w:val="32"/>
        </w:rPr>
        <w:t>1</w:t>
      </w:r>
      <w:r>
        <w:rPr>
          <w:rFonts w:ascii="Times New Roman" w:eastAsia="方正仿宋_GBK" w:hAnsi="Times New Roman"/>
          <w:color w:val="000000"/>
          <w:sz w:val="32"/>
          <w:szCs w:val="32"/>
        </w:rPr>
        <w:t>年度被认定</w:t>
      </w:r>
      <w:r w:rsidR="00AE2359">
        <w:rPr>
          <w:rFonts w:ascii="Times New Roman" w:eastAsia="方正仿宋_GBK" w:hAnsi="Times New Roman"/>
          <w:color w:val="000000"/>
          <w:sz w:val="32"/>
          <w:szCs w:val="32"/>
        </w:rPr>
        <w:t>或复核</w:t>
      </w:r>
      <w:r>
        <w:rPr>
          <w:rFonts w:ascii="Times New Roman" w:eastAsia="方正仿宋_GBK" w:hAnsi="Times New Roman"/>
          <w:color w:val="000000"/>
          <w:sz w:val="32"/>
          <w:szCs w:val="32"/>
        </w:rPr>
        <w:t>为省级专精特新企业（包括专精特新产品和制造类、创新类小巨人企业），</w:t>
      </w:r>
      <w:r>
        <w:rPr>
          <w:rFonts w:ascii="Times New Roman" w:eastAsia="方正仿宋_GBK" w:hAnsi="Times New Roman" w:hint="eastAsia"/>
          <w:color w:val="000000"/>
          <w:sz w:val="32"/>
          <w:szCs w:val="32"/>
        </w:rPr>
        <w:t>已纳入“江苏省优质中小企业培育库”并按要求进行年度数据更新且通过县（市、区）工信部门审核。</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楷体_GBK" w:hAnsi="Times New Roman" w:hint="eastAsia"/>
          <w:color w:val="000000"/>
          <w:sz w:val="32"/>
          <w:szCs w:val="32"/>
        </w:rPr>
        <w:t>（二）</w:t>
      </w:r>
      <w:r>
        <w:rPr>
          <w:rFonts w:ascii="Times New Roman" w:eastAsia="方正楷体_GBK" w:hAnsi="Times New Roman"/>
          <w:color w:val="000000"/>
          <w:sz w:val="32"/>
          <w:szCs w:val="32"/>
        </w:rPr>
        <w:t>复核初审</w:t>
      </w:r>
      <w:r>
        <w:rPr>
          <w:rFonts w:ascii="Times New Roman" w:eastAsia="方正楷体_GBK" w:hAnsi="Times New Roman" w:hint="eastAsia"/>
          <w:color w:val="000000"/>
          <w:sz w:val="32"/>
          <w:szCs w:val="32"/>
        </w:rPr>
        <w:t>。</w:t>
      </w:r>
      <w:r>
        <w:rPr>
          <w:rFonts w:ascii="Times New Roman" w:eastAsia="方正仿宋_GBK" w:hAnsi="Times New Roman" w:hint="eastAsia"/>
          <w:color w:val="000000"/>
          <w:sz w:val="32"/>
          <w:szCs w:val="32"/>
        </w:rPr>
        <w:t>各设区市工信</w:t>
      </w:r>
      <w:r>
        <w:rPr>
          <w:rFonts w:ascii="Times New Roman" w:eastAsia="方正仿宋_GBK" w:hAnsi="Times New Roman"/>
          <w:color w:val="000000"/>
          <w:sz w:val="32"/>
          <w:szCs w:val="32"/>
        </w:rPr>
        <w:t>局</w:t>
      </w:r>
      <w:r>
        <w:rPr>
          <w:rFonts w:ascii="Times New Roman" w:eastAsia="方正仿宋_GBK" w:hAnsi="Times New Roman" w:hint="eastAsia"/>
          <w:color w:val="000000"/>
          <w:sz w:val="32"/>
          <w:szCs w:val="32"/>
        </w:rPr>
        <w:t>组织符合要求的企业线上填报《江苏省专精特新中小企业复核申请书》（附件</w:t>
      </w:r>
      <w:r>
        <w:rPr>
          <w:rFonts w:ascii="Times New Roman" w:eastAsia="方正仿宋_GBK" w:hAnsi="Times New Roman" w:hint="eastAsia"/>
          <w:color w:val="000000"/>
          <w:sz w:val="32"/>
          <w:szCs w:val="32"/>
        </w:rPr>
        <w:t>2</w:t>
      </w:r>
      <w:r>
        <w:rPr>
          <w:rFonts w:ascii="Times New Roman" w:eastAsia="方正仿宋_GBK" w:hAnsi="Times New Roman" w:hint="eastAsia"/>
          <w:color w:val="000000"/>
          <w:sz w:val="32"/>
          <w:szCs w:val="32"/>
        </w:rPr>
        <w:t>）和相关佐</w:t>
      </w:r>
      <w:r>
        <w:rPr>
          <w:rFonts w:ascii="Times New Roman" w:eastAsia="方正仿宋_GBK" w:hAnsi="Times New Roman" w:hint="eastAsia"/>
          <w:color w:val="000000"/>
          <w:sz w:val="32"/>
          <w:szCs w:val="32"/>
        </w:rPr>
        <w:lastRenderedPageBreak/>
        <w:t>证材料，并报送有关纸质材料</w:t>
      </w:r>
      <w:r>
        <w:rPr>
          <w:rFonts w:ascii="Times New Roman" w:eastAsia="方正仿宋_GBK" w:hAnsi="Times New Roman"/>
          <w:color w:val="000000"/>
          <w:sz w:val="32"/>
          <w:szCs w:val="32"/>
        </w:rPr>
        <w:t>。各设区市工信局要坚持标准、严格把关，通过现场调研与材料审核相结合的方式，对照认定条件和标准逐一审查、核实后，进行复核初审，提出推荐意见。对于</w:t>
      </w:r>
      <w:r w:rsidR="003577C7">
        <w:rPr>
          <w:rFonts w:ascii="Times New Roman" w:eastAsia="方正仿宋_GBK" w:hAnsi="Times New Roman"/>
          <w:color w:val="000000"/>
          <w:sz w:val="32"/>
          <w:szCs w:val="32"/>
        </w:rPr>
        <w:t>未申请或</w:t>
      </w:r>
      <w:r>
        <w:rPr>
          <w:rFonts w:ascii="Times New Roman" w:eastAsia="方正仿宋_GBK" w:hAnsi="Times New Roman"/>
          <w:color w:val="000000"/>
          <w:sz w:val="32"/>
          <w:szCs w:val="32"/>
        </w:rPr>
        <w:t>未</w:t>
      </w:r>
      <w:r w:rsidR="003577C7">
        <w:rPr>
          <w:rFonts w:ascii="Times New Roman" w:eastAsia="方正仿宋_GBK" w:hAnsi="Times New Roman"/>
          <w:color w:val="000000"/>
          <w:sz w:val="32"/>
          <w:szCs w:val="32"/>
        </w:rPr>
        <w:t>推荐</w:t>
      </w:r>
      <w:r>
        <w:rPr>
          <w:rFonts w:ascii="Times New Roman" w:eastAsia="方正仿宋_GBK" w:hAnsi="Times New Roman"/>
          <w:color w:val="000000"/>
          <w:sz w:val="32"/>
          <w:szCs w:val="32"/>
        </w:rPr>
        <w:t>复核的，须说明原因。</w:t>
      </w:r>
    </w:p>
    <w:p w:rsidR="002C646B" w:rsidRDefault="00B62FD7">
      <w:pPr>
        <w:topLinePunct/>
        <w:spacing w:line="590" w:lineRule="exact"/>
        <w:ind w:firstLine="640"/>
        <w:rPr>
          <w:rFonts w:ascii="Times New Roman" w:eastAsia="方正仿宋_GBK" w:hAnsi="Times New Roman"/>
          <w:color w:val="000000"/>
          <w:kern w:val="0"/>
          <w:sz w:val="32"/>
          <w:szCs w:val="32"/>
        </w:rPr>
      </w:pPr>
      <w:r>
        <w:rPr>
          <w:rFonts w:ascii="Times New Roman" w:eastAsia="方正楷体_GBK" w:hAnsi="Times New Roman" w:hint="eastAsia"/>
          <w:color w:val="000000"/>
          <w:kern w:val="0"/>
          <w:sz w:val="32"/>
          <w:szCs w:val="32"/>
        </w:rPr>
        <w:t>（三）审核公布。</w:t>
      </w:r>
      <w:r>
        <w:rPr>
          <w:rFonts w:ascii="Times New Roman" w:eastAsia="方正仿宋_GBK" w:hAnsi="Times New Roman"/>
          <w:color w:val="000000"/>
          <w:kern w:val="0"/>
          <w:sz w:val="32"/>
          <w:szCs w:val="32"/>
        </w:rPr>
        <w:t>省工信厅将组织对各地复核推荐企业进行形式审核，视情进行实地抽查核实，并公布通过复核的专精特新中小企业名单。为加强政策衔接，在该名单公布前，原</w:t>
      </w:r>
      <w:r>
        <w:rPr>
          <w:rFonts w:ascii="Times New Roman" w:eastAsia="方正仿宋_GBK" w:hAnsi="Times New Roman"/>
          <w:color w:val="000000"/>
          <w:kern w:val="0"/>
          <w:sz w:val="32"/>
          <w:szCs w:val="32"/>
        </w:rPr>
        <w:t>202</w:t>
      </w:r>
      <w:r w:rsidR="00146BED">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年度省级专精特新企业称号依然有效；在该名单公布后，原称号自动失效，有效期重新计算。</w:t>
      </w:r>
    </w:p>
    <w:p w:rsidR="00146BED" w:rsidRDefault="00146BED" w:rsidP="00146BED">
      <w:pPr>
        <w:topLinePunct/>
        <w:spacing w:line="590" w:lineRule="exact"/>
        <w:ind w:firstLine="640"/>
        <w:rPr>
          <w:rFonts w:ascii="Times New Roman" w:eastAsia="方正黑体_GBK" w:hAnsi="Times New Roman"/>
          <w:color w:val="000000"/>
          <w:sz w:val="32"/>
          <w:szCs w:val="32"/>
        </w:rPr>
      </w:pPr>
      <w:r w:rsidRPr="004E0FAA">
        <w:rPr>
          <w:rFonts w:ascii="Times New Roman" w:eastAsia="方正黑体_GBK" w:hAnsi="Times New Roman" w:hint="eastAsia"/>
          <w:color w:val="000000"/>
          <w:sz w:val="32"/>
          <w:szCs w:val="32"/>
        </w:rPr>
        <w:t>三、省级专精特新中小企业</w:t>
      </w:r>
      <w:r w:rsidR="00AE2359" w:rsidRPr="004E0FAA">
        <w:rPr>
          <w:rFonts w:ascii="Times New Roman" w:eastAsia="方正黑体_GBK" w:hAnsi="Times New Roman" w:hint="eastAsia"/>
          <w:color w:val="000000"/>
          <w:sz w:val="32"/>
          <w:szCs w:val="32"/>
        </w:rPr>
        <w:t>新增数据</w:t>
      </w:r>
      <w:r w:rsidR="00C105D5" w:rsidRPr="004E0FAA">
        <w:rPr>
          <w:rFonts w:ascii="Times New Roman" w:eastAsia="方正黑体_GBK" w:hAnsi="Times New Roman" w:hint="eastAsia"/>
          <w:color w:val="000000"/>
          <w:sz w:val="32"/>
          <w:szCs w:val="32"/>
        </w:rPr>
        <w:t>项</w:t>
      </w:r>
      <w:r w:rsidR="00426EAC">
        <w:rPr>
          <w:rFonts w:ascii="Times New Roman" w:eastAsia="方正黑体_GBK" w:hAnsi="Times New Roman" w:hint="eastAsia"/>
          <w:color w:val="000000"/>
          <w:sz w:val="32"/>
          <w:szCs w:val="32"/>
        </w:rPr>
        <w:t>补充填报</w:t>
      </w:r>
    </w:p>
    <w:p w:rsidR="00146BED" w:rsidRPr="005009E4" w:rsidRDefault="00C105D5" w:rsidP="004E0FAA">
      <w:pPr>
        <w:topLinePunct/>
        <w:spacing w:line="590" w:lineRule="exact"/>
        <w:ind w:firstLine="640"/>
        <w:rPr>
          <w:rFonts w:ascii="Times New Roman" w:eastAsia="方正仿宋_GBK" w:hAnsi="Times New Roman"/>
          <w:color w:val="000000"/>
          <w:kern w:val="0"/>
          <w:sz w:val="32"/>
          <w:szCs w:val="32"/>
        </w:rPr>
      </w:pPr>
      <w:r>
        <w:rPr>
          <w:rFonts w:ascii="Times New Roman" w:eastAsia="方正仿宋_GBK" w:hAnsi="Times New Roman" w:hint="eastAsia"/>
          <w:color w:val="000000"/>
          <w:kern w:val="0"/>
          <w:sz w:val="32"/>
          <w:szCs w:val="32"/>
        </w:rPr>
        <w:t>根据</w:t>
      </w:r>
      <w:r w:rsidR="005009E4">
        <w:rPr>
          <w:rFonts w:ascii="Times New Roman" w:eastAsia="方正仿宋_GBK" w:hAnsi="Times New Roman"/>
          <w:color w:val="000000"/>
          <w:kern w:val="0"/>
          <w:sz w:val="32"/>
          <w:szCs w:val="32"/>
        </w:rPr>
        <w:t>工信部</w:t>
      </w:r>
      <w:r w:rsidR="005009E4">
        <w:rPr>
          <w:rFonts w:ascii="Times New Roman" w:eastAsia="方正仿宋_GBK" w:hAnsi="Times New Roman" w:hint="eastAsia"/>
          <w:color w:val="000000"/>
          <w:kern w:val="0"/>
          <w:sz w:val="32"/>
          <w:szCs w:val="32"/>
        </w:rPr>
        <w:t>信息</w:t>
      </w:r>
      <w:r w:rsidR="005009E4">
        <w:rPr>
          <w:rFonts w:ascii="Times New Roman" w:eastAsia="方正仿宋_GBK" w:hAnsi="Times New Roman"/>
          <w:color w:val="000000"/>
          <w:kern w:val="0"/>
          <w:sz w:val="32"/>
          <w:szCs w:val="32"/>
        </w:rPr>
        <w:t>更新</w:t>
      </w:r>
      <w:r w:rsidR="005009E4">
        <w:rPr>
          <w:rFonts w:ascii="Times New Roman" w:eastAsia="方正仿宋_GBK" w:hAnsi="Times New Roman" w:hint="eastAsia"/>
          <w:color w:val="000000"/>
          <w:kern w:val="0"/>
          <w:sz w:val="32"/>
          <w:szCs w:val="32"/>
        </w:rPr>
        <w:t>和</w:t>
      </w:r>
      <w:r w:rsidR="005009E4">
        <w:rPr>
          <w:rFonts w:ascii="Times New Roman" w:eastAsia="方正仿宋_GBK" w:hAnsi="Times New Roman"/>
          <w:color w:val="000000"/>
          <w:kern w:val="0"/>
          <w:sz w:val="32"/>
          <w:szCs w:val="32"/>
        </w:rPr>
        <w:t>完善</w:t>
      </w:r>
      <w:r w:rsidR="005009E4">
        <w:rPr>
          <w:rFonts w:ascii="Times New Roman" w:eastAsia="方正仿宋_GBK" w:hAnsi="Times New Roman" w:hint="eastAsia"/>
          <w:color w:val="000000"/>
          <w:kern w:val="0"/>
          <w:sz w:val="32"/>
          <w:szCs w:val="32"/>
        </w:rPr>
        <w:t>专精特新中小企业</w:t>
      </w:r>
      <w:r w:rsidR="005009E4">
        <w:rPr>
          <w:rFonts w:ascii="Times New Roman" w:eastAsia="方正仿宋_GBK" w:hAnsi="Times New Roman"/>
          <w:color w:val="000000"/>
          <w:kern w:val="0"/>
          <w:sz w:val="32"/>
          <w:szCs w:val="32"/>
        </w:rPr>
        <w:t>高质量发展评价指标体系</w:t>
      </w:r>
      <w:r w:rsidR="005009E4">
        <w:rPr>
          <w:rFonts w:ascii="Times New Roman" w:eastAsia="方正仿宋_GBK" w:hAnsi="Times New Roman" w:hint="eastAsia"/>
          <w:color w:val="000000"/>
          <w:kern w:val="0"/>
          <w:sz w:val="32"/>
          <w:szCs w:val="32"/>
        </w:rPr>
        <w:t>的有关</w:t>
      </w:r>
      <w:r w:rsidR="005009E4">
        <w:rPr>
          <w:rFonts w:ascii="Times New Roman" w:eastAsia="方正仿宋_GBK" w:hAnsi="Times New Roman"/>
          <w:color w:val="000000"/>
          <w:kern w:val="0"/>
          <w:sz w:val="32"/>
          <w:szCs w:val="32"/>
        </w:rPr>
        <w:t>要求</w:t>
      </w:r>
      <w:r w:rsidR="005009E4">
        <w:rPr>
          <w:rFonts w:ascii="Times New Roman" w:eastAsia="方正仿宋_GBK" w:hAnsi="Times New Roman" w:hint="eastAsia"/>
          <w:color w:val="000000"/>
          <w:kern w:val="0"/>
          <w:sz w:val="32"/>
          <w:szCs w:val="32"/>
        </w:rPr>
        <w:t>，</w:t>
      </w:r>
      <w:r>
        <w:rPr>
          <w:rFonts w:ascii="Times New Roman" w:eastAsia="方正仿宋_GBK" w:hAnsi="Times New Roman" w:hint="eastAsia"/>
          <w:color w:val="000000"/>
          <w:kern w:val="0"/>
          <w:sz w:val="32"/>
          <w:szCs w:val="32"/>
        </w:rPr>
        <w:t>今年部局将开展省级专精</w:t>
      </w:r>
      <w:r w:rsidR="002B3E1D">
        <w:rPr>
          <w:rFonts w:ascii="Times New Roman" w:eastAsia="方正仿宋_GBK" w:hAnsi="Times New Roman" w:hint="eastAsia"/>
          <w:color w:val="000000"/>
          <w:kern w:val="0"/>
          <w:sz w:val="32"/>
          <w:szCs w:val="32"/>
        </w:rPr>
        <w:t>特</w:t>
      </w:r>
      <w:r>
        <w:rPr>
          <w:rFonts w:ascii="Times New Roman" w:eastAsia="方正仿宋_GBK" w:hAnsi="Times New Roman" w:hint="eastAsia"/>
          <w:color w:val="000000"/>
          <w:kern w:val="0"/>
          <w:sz w:val="32"/>
          <w:szCs w:val="32"/>
        </w:rPr>
        <w:t>新中小企业培育工作评估，在申报材料中新增了部分数据项并通过部平台部署开展了数据更新工作</w:t>
      </w:r>
      <w:r w:rsidR="004E0FAA">
        <w:rPr>
          <w:rFonts w:ascii="Times New Roman" w:eastAsia="方正仿宋_GBK" w:hAnsi="Times New Roman" w:hint="eastAsia"/>
          <w:color w:val="000000"/>
          <w:kern w:val="0"/>
          <w:sz w:val="32"/>
          <w:szCs w:val="32"/>
        </w:rPr>
        <w:t>（我省未在部平台开展</w:t>
      </w:r>
      <w:r>
        <w:rPr>
          <w:rFonts w:ascii="Times New Roman" w:eastAsia="方正仿宋_GBK" w:hAnsi="Times New Roman" w:hint="eastAsia"/>
          <w:color w:val="000000"/>
          <w:kern w:val="0"/>
          <w:sz w:val="32"/>
          <w:szCs w:val="32"/>
        </w:rPr>
        <w:t>专精特新中小企业培育</w:t>
      </w:r>
      <w:r w:rsidR="004E0FAA">
        <w:rPr>
          <w:rFonts w:ascii="Times New Roman" w:eastAsia="方正仿宋_GBK" w:hAnsi="Times New Roman" w:hint="eastAsia"/>
          <w:color w:val="000000"/>
          <w:kern w:val="0"/>
          <w:sz w:val="32"/>
          <w:szCs w:val="32"/>
        </w:rPr>
        <w:t>）。近期，我厅对省培育平台进行了完善，增加了新增数据项更新功能。</w:t>
      </w:r>
      <w:r w:rsidR="005009E4">
        <w:rPr>
          <w:rFonts w:ascii="Times New Roman" w:eastAsia="方正仿宋_GBK" w:hAnsi="Times New Roman"/>
          <w:color w:val="000000"/>
          <w:kern w:val="0"/>
          <w:sz w:val="32"/>
          <w:szCs w:val="32"/>
        </w:rPr>
        <w:t>请</w:t>
      </w:r>
      <w:r w:rsidR="004E0FAA">
        <w:rPr>
          <w:rFonts w:ascii="Times New Roman" w:eastAsia="方正仿宋_GBK" w:hAnsi="Times New Roman"/>
          <w:color w:val="000000"/>
          <w:kern w:val="0"/>
          <w:sz w:val="32"/>
          <w:szCs w:val="32"/>
        </w:rPr>
        <w:t>各地</w:t>
      </w:r>
      <w:r w:rsidR="005009E4">
        <w:rPr>
          <w:rFonts w:ascii="Times New Roman" w:eastAsia="方正仿宋_GBK" w:hAnsi="Times New Roman"/>
          <w:color w:val="000000"/>
          <w:kern w:val="0"/>
          <w:sz w:val="32"/>
          <w:szCs w:val="32"/>
        </w:rPr>
        <w:t>组织</w:t>
      </w:r>
      <w:r w:rsidR="005009E4">
        <w:rPr>
          <w:rFonts w:ascii="Times New Roman" w:eastAsia="方正仿宋_GBK" w:hAnsi="Times New Roman" w:hint="eastAsia"/>
          <w:color w:val="000000"/>
          <w:kern w:val="0"/>
          <w:sz w:val="32"/>
          <w:szCs w:val="32"/>
        </w:rPr>
        <w:t>有效期内</w:t>
      </w:r>
      <w:r w:rsidR="004E0FAA">
        <w:rPr>
          <w:rFonts w:ascii="Times New Roman" w:eastAsia="方正仿宋_GBK" w:hAnsi="Times New Roman" w:hint="eastAsia"/>
          <w:color w:val="000000"/>
          <w:kern w:val="0"/>
          <w:sz w:val="32"/>
          <w:szCs w:val="32"/>
        </w:rPr>
        <w:t>的</w:t>
      </w:r>
      <w:r w:rsidR="005009E4">
        <w:rPr>
          <w:rFonts w:ascii="Times New Roman" w:eastAsia="方正仿宋_GBK" w:hAnsi="Times New Roman"/>
          <w:color w:val="000000"/>
          <w:kern w:val="0"/>
          <w:sz w:val="32"/>
          <w:szCs w:val="32"/>
        </w:rPr>
        <w:t>存量省级</w:t>
      </w:r>
      <w:r w:rsidR="005009E4">
        <w:rPr>
          <w:rFonts w:ascii="Times New Roman" w:eastAsia="方正仿宋_GBK" w:hAnsi="Times New Roman" w:hint="eastAsia"/>
          <w:color w:val="000000"/>
          <w:kern w:val="0"/>
          <w:sz w:val="32"/>
          <w:szCs w:val="32"/>
        </w:rPr>
        <w:t>专精特新</w:t>
      </w:r>
      <w:r w:rsidR="005009E4">
        <w:rPr>
          <w:rFonts w:ascii="Times New Roman" w:eastAsia="方正仿宋_GBK" w:hAnsi="Times New Roman"/>
          <w:color w:val="000000"/>
          <w:kern w:val="0"/>
          <w:sz w:val="32"/>
          <w:szCs w:val="32"/>
        </w:rPr>
        <w:t>中小企业登录</w:t>
      </w:r>
      <w:r w:rsidR="005009E4">
        <w:rPr>
          <w:rFonts w:ascii="Times New Roman" w:eastAsia="方正仿宋_GBK" w:hAnsi="Times New Roman" w:hint="eastAsia"/>
          <w:color w:val="000000"/>
          <w:kern w:val="0"/>
          <w:sz w:val="32"/>
          <w:szCs w:val="32"/>
        </w:rPr>
        <w:t>系统</w:t>
      </w:r>
      <w:r w:rsidR="0056284A">
        <w:rPr>
          <w:rFonts w:ascii="Times New Roman" w:eastAsia="方正仿宋_GBK" w:hAnsi="Times New Roman" w:hint="eastAsia"/>
          <w:color w:val="000000"/>
          <w:kern w:val="0"/>
          <w:sz w:val="32"/>
          <w:szCs w:val="32"/>
        </w:rPr>
        <w:t>补充填报</w:t>
      </w:r>
      <w:r w:rsidR="005009E4">
        <w:rPr>
          <w:rFonts w:ascii="Times New Roman" w:eastAsia="方正仿宋_GBK" w:hAnsi="Times New Roman"/>
          <w:color w:val="000000"/>
          <w:kern w:val="0"/>
          <w:sz w:val="32"/>
          <w:szCs w:val="32"/>
        </w:rPr>
        <w:t>有关数据</w:t>
      </w:r>
      <w:r w:rsidR="005009E4" w:rsidRPr="00EB3817">
        <w:rPr>
          <w:rFonts w:ascii="Times New Roman" w:eastAsia="方正仿宋_GBK" w:hAnsi="Times New Roman"/>
          <w:kern w:val="0"/>
          <w:sz w:val="32"/>
          <w:szCs w:val="32"/>
        </w:rPr>
        <w:t>信息</w:t>
      </w:r>
      <w:r w:rsidR="004E0FAA" w:rsidRPr="00EB3817">
        <w:rPr>
          <w:rFonts w:ascii="Times New Roman" w:eastAsia="方正仿宋_GBK" w:hAnsi="Times New Roman"/>
          <w:kern w:val="0"/>
          <w:sz w:val="32"/>
          <w:szCs w:val="32"/>
        </w:rPr>
        <w:t>（</w:t>
      </w:r>
      <w:r w:rsidR="0092357E" w:rsidRPr="0092357E">
        <w:rPr>
          <w:rFonts w:ascii="Times New Roman" w:eastAsia="方正仿宋_GBK" w:hAnsi="Times New Roman"/>
          <w:kern w:val="0"/>
          <w:sz w:val="32"/>
          <w:szCs w:val="32"/>
        </w:rPr>
        <w:t>https://www.smejs.cn/qqapply.aspx</w:t>
      </w:r>
      <w:r w:rsidR="0056284A" w:rsidRPr="00EB3817">
        <w:rPr>
          <w:rFonts w:ascii="Times New Roman" w:eastAsia="方正仿宋_GBK" w:hAnsi="Times New Roman"/>
          <w:kern w:val="0"/>
          <w:sz w:val="32"/>
          <w:szCs w:val="32"/>
        </w:rPr>
        <w:t>，未按要求补充数据的将无法申报认定专精特新</w:t>
      </w:r>
      <w:r w:rsidR="0056284A" w:rsidRPr="00EB3817">
        <w:rPr>
          <w:rFonts w:ascii="Times New Roman" w:eastAsia="方正仿宋_GBK" w:hAnsi="Times New Roman"/>
          <w:kern w:val="0"/>
          <w:sz w:val="32"/>
          <w:szCs w:val="32"/>
        </w:rPr>
        <w:t>“</w:t>
      </w:r>
      <w:r w:rsidR="0056284A" w:rsidRPr="00EB3817">
        <w:rPr>
          <w:rFonts w:ascii="Times New Roman" w:eastAsia="方正仿宋_GBK" w:hAnsi="Times New Roman"/>
          <w:kern w:val="0"/>
          <w:sz w:val="32"/>
          <w:szCs w:val="32"/>
        </w:rPr>
        <w:t>小巨人</w:t>
      </w:r>
      <w:r w:rsidR="0056284A" w:rsidRPr="00EB3817">
        <w:rPr>
          <w:rFonts w:ascii="Times New Roman" w:eastAsia="方正仿宋_GBK" w:hAnsi="Times New Roman"/>
          <w:kern w:val="0"/>
          <w:sz w:val="32"/>
          <w:szCs w:val="32"/>
        </w:rPr>
        <w:t>”</w:t>
      </w:r>
      <w:r w:rsidR="0056284A" w:rsidRPr="00EB3817">
        <w:rPr>
          <w:rFonts w:ascii="Times New Roman" w:eastAsia="方正仿宋_GBK" w:hAnsi="Times New Roman"/>
          <w:kern w:val="0"/>
          <w:sz w:val="32"/>
          <w:szCs w:val="32"/>
        </w:rPr>
        <w:t>企业</w:t>
      </w:r>
      <w:r w:rsidR="004E0FAA" w:rsidRPr="00EB3817">
        <w:rPr>
          <w:rFonts w:ascii="Times New Roman" w:eastAsia="方正仿宋_GBK" w:hAnsi="Times New Roman"/>
          <w:kern w:val="0"/>
          <w:sz w:val="32"/>
          <w:szCs w:val="32"/>
        </w:rPr>
        <w:t>）</w:t>
      </w:r>
      <w:r w:rsidR="0056284A">
        <w:rPr>
          <w:rFonts w:ascii="Times New Roman" w:eastAsia="方正仿宋_GBK" w:hAnsi="Times New Roman"/>
          <w:color w:val="000000"/>
          <w:kern w:val="0"/>
          <w:sz w:val="32"/>
          <w:szCs w:val="32"/>
        </w:rPr>
        <w:t>并进行审核</w:t>
      </w:r>
      <w:r w:rsidR="005009E4">
        <w:rPr>
          <w:rFonts w:ascii="Times New Roman" w:eastAsia="方正仿宋_GBK" w:hAnsi="Times New Roman"/>
          <w:color w:val="000000"/>
          <w:kern w:val="0"/>
          <w:sz w:val="32"/>
          <w:szCs w:val="32"/>
        </w:rPr>
        <w:t>，</w:t>
      </w:r>
      <w:r w:rsidR="005009E4">
        <w:rPr>
          <w:rFonts w:ascii="Times New Roman" w:eastAsia="方正仿宋_GBK" w:hAnsi="Times New Roman" w:hint="eastAsia"/>
          <w:color w:val="000000"/>
          <w:kern w:val="0"/>
          <w:sz w:val="32"/>
          <w:szCs w:val="32"/>
        </w:rPr>
        <w:t>于</w:t>
      </w:r>
      <w:r w:rsidR="008F7D9D">
        <w:rPr>
          <w:rFonts w:ascii="Times New Roman" w:eastAsia="方正仿宋_GBK" w:hAnsi="Times New Roman"/>
          <w:color w:val="000000"/>
          <w:kern w:val="0"/>
          <w:sz w:val="32"/>
          <w:szCs w:val="32"/>
        </w:rPr>
        <w:t>10</w:t>
      </w:r>
      <w:r w:rsidR="005009E4" w:rsidRPr="006D01EA">
        <w:rPr>
          <w:rFonts w:ascii="Times New Roman" w:eastAsia="方正仿宋_GBK" w:hAnsi="Times New Roman" w:hint="eastAsia"/>
          <w:color w:val="000000"/>
          <w:kern w:val="0"/>
          <w:sz w:val="32"/>
          <w:szCs w:val="32"/>
        </w:rPr>
        <w:t>月</w:t>
      </w:r>
      <w:r w:rsidR="008F7D9D">
        <w:rPr>
          <w:rFonts w:ascii="Times New Roman" w:eastAsia="方正仿宋_GBK" w:hAnsi="Times New Roman"/>
          <w:color w:val="000000"/>
          <w:kern w:val="0"/>
          <w:sz w:val="32"/>
          <w:szCs w:val="32"/>
        </w:rPr>
        <w:t>11</w:t>
      </w:r>
      <w:r w:rsidR="005009E4" w:rsidRPr="006D01EA">
        <w:rPr>
          <w:rFonts w:ascii="Times New Roman" w:eastAsia="方正仿宋_GBK" w:hAnsi="Times New Roman" w:hint="eastAsia"/>
          <w:color w:val="000000"/>
          <w:kern w:val="0"/>
          <w:sz w:val="32"/>
          <w:szCs w:val="32"/>
        </w:rPr>
        <w:t>日</w:t>
      </w:r>
      <w:r w:rsidR="005009E4">
        <w:rPr>
          <w:rFonts w:ascii="Times New Roman" w:eastAsia="方正仿宋_GBK" w:hAnsi="Times New Roman" w:hint="eastAsia"/>
          <w:color w:val="000000"/>
          <w:kern w:val="0"/>
          <w:sz w:val="32"/>
          <w:szCs w:val="32"/>
        </w:rPr>
        <w:t>前完成并提交（</w:t>
      </w:r>
      <w:r w:rsidR="008F7D9D">
        <w:rPr>
          <w:rFonts w:ascii="Times New Roman" w:eastAsia="方正仿宋_GBK" w:hAnsi="Times New Roman"/>
          <w:color w:val="000000"/>
          <w:kern w:val="0"/>
          <w:sz w:val="32"/>
          <w:szCs w:val="32"/>
        </w:rPr>
        <w:t>10</w:t>
      </w:r>
      <w:r w:rsidR="005009E4" w:rsidRPr="006D01EA">
        <w:rPr>
          <w:rFonts w:ascii="Times New Roman" w:eastAsia="方正仿宋_GBK" w:hAnsi="Times New Roman" w:hint="eastAsia"/>
          <w:color w:val="000000"/>
          <w:kern w:val="0"/>
          <w:sz w:val="32"/>
          <w:szCs w:val="32"/>
        </w:rPr>
        <w:t>月</w:t>
      </w:r>
      <w:r w:rsidR="008F7D9D">
        <w:rPr>
          <w:rFonts w:ascii="Times New Roman" w:eastAsia="方正仿宋_GBK" w:hAnsi="Times New Roman"/>
          <w:color w:val="000000"/>
          <w:kern w:val="0"/>
          <w:sz w:val="32"/>
          <w:szCs w:val="32"/>
        </w:rPr>
        <w:t>11</w:t>
      </w:r>
      <w:r w:rsidR="005009E4" w:rsidRPr="006D01EA">
        <w:rPr>
          <w:rFonts w:ascii="Times New Roman" w:eastAsia="方正仿宋_GBK" w:hAnsi="Times New Roman" w:hint="eastAsia"/>
          <w:color w:val="000000"/>
          <w:kern w:val="0"/>
          <w:sz w:val="32"/>
          <w:szCs w:val="32"/>
        </w:rPr>
        <w:t>日</w:t>
      </w:r>
      <w:r w:rsidR="005009E4">
        <w:rPr>
          <w:rFonts w:ascii="Times New Roman" w:eastAsia="方正仿宋_GBK" w:hAnsi="Times New Roman" w:hint="eastAsia"/>
          <w:color w:val="000000"/>
          <w:kern w:val="0"/>
          <w:sz w:val="32"/>
          <w:szCs w:val="32"/>
        </w:rPr>
        <w:t>24</w:t>
      </w:r>
      <w:r w:rsidR="005009E4">
        <w:rPr>
          <w:rFonts w:ascii="Times New Roman" w:eastAsia="方正仿宋_GBK" w:hAnsi="Times New Roman" w:hint="eastAsia"/>
          <w:color w:val="000000"/>
          <w:kern w:val="0"/>
          <w:sz w:val="32"/>
          <w:szCs w:val="32"/>
        </w:rPr>
        <w:t>：</w:t>
      </w:r>
      <w:r w:rsidR="005009E4">
        <w:rPr>
          <w:rFonts w:ascii="Times New Roman" w:eastAsia="方正仿宋_GBK" w:hAnsi="Times New Roman" w:hint="eastAsia"/>
          <w:color w:val="000000"/>
          <w:kern w:val="0"/>
          <w:sz w:val="32"/>
          <w:szCs w:val="32"/>
        </w:rPr>
        <w:t>00</w:t>
      </w:r>
      <w:r w:rsidR="005009E4">
        <w:rPr>
          <w:rFonts w:ascii="Times New Roman" w:eastAsia="方正仿宋_GBK" w:hAnsi="Times New Roman" w:hint="eastAsia"/>
          <w:color w:val="000000"/>
          <w:kern w:val="0"/>
          <w:sz w:val="32"/>
          <w:szCs w:val="32"/>
        </w:rPr>
        <w:t>时系统将关闭企业填报</w:t>
      </w:r>
      <w:r w:rsidR="0056284A">
        <w:rPr>
          <w:rFonts w:ascii="Times New Roman" w:eastAsia="方正仿宋_GBK" w:hAnsi="Times New Roman" w:hint="eastAsia"/>
          <w:color w:val="000000"/>
          <w:kern w:val="0"/>
          <w:sz w:val="32"/>
          <w:szCs w:val="32"/>
        </w:rPr>
        <w:t>和市县审核</w:t>
      </w:r>
      <w:r w:rsidR="005009E4">
        <w:rPr>
          <w:rFonts w:ascii="Times New Roman" w:eastAsia="方正仿宋_GBK" w:hAnsi="Times New Roman" w:hint="eastAsia"/>
          <w:color w:val="000000"/>
          <w:kern w:val="0"/>
          <w:sz w:val="32"/>
          <w:szCs w:val="32"/>
        </w:rPr>
        <w:t>提交功能）。</w:t>
      </w:r>
    </w:p>
    <w:p w:rsidR="002C646B" w:rsidRDefault="00146BED">
      <w:pPr>
        <w:pStyle w:val="a6"/>
        <w:topLinePunct/>
        <w:spacing w:line="590" w:lineRule="exact"/>
        <w:ind w:firstLineChars="200" w:firstLine="640"/>
        <w:rPr>
          <w:rFonts w:ascii="Times New Roman" w:eastAsia="黑体" w:hAnsi="Times New Roman"/>
          <w:color w:val="000000"/>
          <w:sz w:val="32"/>
          <w:szCs w:val="32"/>
        </w:rPr>
      </w:pPr>
      <w:r>
        <w:rPr>
          <w:rFonts w:ascii="Times New Roman" w:eastAsia="黑体" w:hAnsi="Times New Roman" w:hint="eastAsia"/>
          <w:color w:val="000000"/>
          <w:sz w:val="32"/>
          <w:szCs w:val="32"/>
        </w:rPr>
        <w:lastRenderedPageBreak/>
        <w:t>四</w:t>
      </w:r>
      <w:r w:rsidR="00B62FD7">
        <w:rPr>
          <w:rFonts w:ascii="Times New Roman" w:eastAsia="黑体" w:hAnsi="Times New Roman"/>
          <w:color w:val="000000"/>
          <w:sz w:val="32"/>
          <w:szCs w:val="32"/>
        </w:rPr>
        <w:t>、有关要求</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w:t>
      </w:r>
      <w:r>
        <w:rPr>
          <w:rFonts w:ascii="Times New Roman" w:eastAsia="方正仿宋_GBK" w:hAnsi="Times New Roman" w:hint="eastAsia"/>
          <w:color w:val="000000"/>
          <w:sz w:val="32"/>
          <w:szCs w:val="32"/>
        </w:rPr>
        <w:t>一</w:t>
      </w:r>
      <w:r>
        <w:rPr>
          <w:rFonts w:ascii="Times New Roman" w:eastAsia="方正仿宋_GBK" w:hAnsi="Times New Roman"/>
          <w:color w:val="000000"/>
          <w:sz w:val="32"/>
          <w:szCs w:val="32"/>
        </w:rPr>
        <w:t>）省级专精特新中小企业认定申报和复核均由企业自愿申请，企业如实填报并提供真实资料，相关申请均不收取任何费用。</w:t>
      </w:r>
    </w:p>
    <w:p w:rsidR="002C646B" w:rsidRDefault="00B62FD7">
      <w:pPr>
        <w:topLinePunct/>
        <w:spacing w:line="590" w:lineRule="exact"/>
        <w:ind w:firstLine="640"/>
        <w:rPr>
          <w:rFonts w:ascii="Times New Roman" w:eastAsia="方正仿宋_GBK" w:hAnsi="Times New Roman"/>
          <w:color w:val="000000"/>
          <w:kern w:val="0"/>
          <w:sz w:val="32"/>
          <w:szCs w:val="32"/>
        </w:rPr>
      </w:pPr>
      <w:r>
        <w:rPr>
          <w:rFonts w:ascii="Times New Roman" w:eastAsia="方正仿宋_GBK" w:hAnsi="Times New Roman"/>
          <w:color w:val="000000"/>
          <w:sz w:val="32"/>
          <w:szCs w:val="32"/>
        </w:rPr>
        <w:t>（</w:t>
      </w:r>
      <w:r w:rsidR="00C105D5">
        <w:rPr>
          <w:rFonts w:ascii="Times New Roman" w:eastAsia="方正仿宋_GBK" w:hAnsi="Times New Roman" w:hint="eastAsia"/>
          <w:color w:val="000000"/>
          <w:sz w:val="32"/>
          <w:szCs w:val="32"/>
        </w:rPr>
        <w:t>二</w:t>
      </w:r>
      <w:r>
        <w:rPr>
          <w:rFonts w:ascii="Times New Roman" w:eastAsia="方正仿宋_GBK" w:hAnsi="Times New Roman"/>
          <w:color w:val="000000"/>
          <w:sz w:val="32"/>
          <w:szCs w:val="32"/>
        </w:rPr>
        <w:t>）请各设区市工信局</w:t>
      </w:r>
      <w:r>
        <w:rPr>
          <w:rFonts w:ascii="Times New Roman" w:eastAsia="方正仿宋_GBK" w:hAnsi="Times New Roman" w:hint="eastAsia"/>
          <w:color w:val="000000"/>
          <w:sz w:val="32"/>
          <w:szCs w:val="32"/>
        </w:rPr>
        <w:t>高度重视，切实加强组织协调，</w:t>
      </w:r>
      <w:r w:rsidR="00255A42">
        <w:rPr>
          <w:rFonts w:ascii="Times New Roman" w:eastAsia="方正仿宋_GBK" w:hAnsi="Times New Roman" w:hint="eastAsia"/>
          <w:color w:val="000000"/>
          <w:sz w:val="32"/>
          <w:szCs w:val="32"/>
        </w:rPr>
        <w:t>做好政策</w:t>
      </w:r>
      <w:r w:rsidR="00255A42">
        <w:rPr>
          <w:rFonts w:ascii="Times New Roman" w:eastAsia="方正仿宋_GBK" w:hAnsi="Times New Roman"/>
          <w:color w:val="000000"/>
          <w:sz w:val="32"/>
          <w:szCs w:val="32"/>
        </w:rPr>
        <w:t>宣贯</w:t>
      </w:r>
      <w:r w:rsidR="00255A42">
        <w:rPr>
          <w:rFonts w:ascii="Times New Roman" w:eastAsia="方正仿宋_GBK" w:hAnsi="Times New Roman" w:hint="eastAsia"/>
          <w:color w:val="000000"/>
          <w:sz w:val="32"/>
          <w:szCs w:val="32"/>
        </w:rPr>
        <w:t>解读，</w:t>
      </w:r>
      <w:r>
        <w:rPr>
          <w:rFonts w:ascii="Times New Roman" w:eastAsia="方正仿宋_GBK" w:hAnsi="Times New Roman" w:hint="eastAsia"/>
          <w:color w:val="000000"/>
          <w:sz w:val="32"/>
          <w:szCs w:val="32"/>
        </w:rPr>
        <w:t>指导符合条件的企业积极申报认定和复核，落实审核责任，对申报材料严格把关，</w:t>
      </w:r>
      <w:r>
        <w:rPr>
          <w:rFonts w:ascii="Times New Roman" w:eastAsia="方正仿宋_GBK" w:hAnsi="Times New Roman"/>
          <w:color w:val="000000"/>
          <w:kern w:val="0"/>
          <w:sz w:val="32"/>
          <w:szCs w:val="32"/>
        </w:rPr>
        <w:t>按程序进行推荐</w:t>
      </w:r>
      <w:r>
        <w:rPr>
          <w:rFonts w:ascii="Times New Roman" w:eastAsia="方正仿宋_GBK" w:hAnsi="Times New Roman" w:hint="eastAsia"/>
          <w:color w:val="000000"/>
          <w:kern w:val="0"/>
          <w:sz w:val="32"/>
          <w:szCs w:val="32"/>
        </w:rPr>
        <w:t>。</w:t>
      </w:r>
      <w:r w:rsidR="009B1ED1" w:rsidRPr="009B1ED1">
        <w:rPr>
          <w:rFonts w:ascii="Times New Roman" w:eastAsia="方正仿宋_GBK" w:hAnsi="Times New Roman" w:hint="eastAsia"/>
          <w:color w:val="000000"/>
          <w:kern w:val="0"/>
          <w:sz w:val="32"/>
          <w:szCs w:val="32"/>
        </w:rPr>
        <w:t>为进一步压实审核推荐责任，</w:t>
      </w:r>
      <w:r w:rsidR="00255A42">
        <w:rPr>
          <w:rFonts w:ascii="Times New Roman" w:eastAsia="方正仿宋_GBK" w:hAnsi="Times New Roman" w:hint="eastAsia"/>
          <w:color w:val="000000"/>
          <w:kern w:val="0"/>
          <w:sz w:val="32"/>
          <w:szCs w:val="32"/>
        </w:rPr>
        <w:t>省工信厅将对各地审核推荐质量进行评价通报，结果作为后续</w:t>
      </w:r>
      <w:r w:rsidR="003577C7">
        <w:rPr>
          <w:rFonts w:ascii="Times New Roman" w:eastAsia="方正仿宋_GBK" w:hAnsi="Times New Roman" w:hint="eastAsia"/>
          <w:color w:val="000000"/>
          <w:kern w:val="0"/>
          <w:sz w:val="32"/>
          <w:szCs w:val="32"/>
        </w:rPr>
        <w:t>培育工作</w:t>
      </w:r>
      <w:r w:rsidR="009B1ED1">
        <w:rPr>
          <w:rFonts w:ascii="Times New Roman" w:eastAsia="方正仿宋_GBK" w:hAnsi="Times New Roman" w:hint="eastAsia"/>
          <w:color w:val="000000"/>
          <w:kern w:val="0"/>
          <w:sz w:val="32"/>
          <w:szCs w:val="32"/>
        </w:rPr>
        <w:t>中有关措施</w:t>
      </w:r>
      <w:r w:rsidR="003577C7">
        <w:rPr>
          <w:rFonts w:ascii="Times New Roman" w:eastAsia="方正仿宋_GBK" w:hAnsi="Times New Roman" w:hint="eastAsia"/>
          <w:color w:val="000000"/>
          <w:kern w:val="0"/>
          <w:sz w:val="32"/>
          <w:szCs w:val="32"/>
        </w:rPr>
        <w:t>减分或限额</w:t>
      </w:r>
      <w:r w:rsidR="009B1ED1">
        <w:rPr>
          <w:rFonts w:ascii="Times New Roman" w:eastAsia="方正仿宋_GBK" w:hAnsi="Times New Roman" w:hint="eastAsia"/>
          <w:color w:val="000000"/>
          <w:kern w:val="0"/>
          <w:sz w:val="32"/>
          <w:szCs w:val="32"/>
        </w:rPr>
        <w:t>的重要参考</w:t>
      </w:r>
      <w:r w:rsidR="003577C7">
        <w:rPr>
          <w:rFonts w:ascii="Times New Roman" w:eastAsia="方正仿宋_GBK" w:hAnsi="Times New Roman" w:hint="eastAsia"/>
          <w:color w:val="000000"/>
          <w:kern w:val="0"/>
          <w:sz w:val="32"/>
          <w:szCs w:val="32"/>
        </w:rPr>
        <w:t>。</w:t>
      </w:r>
    </w:p>
    <w:p w:rsidR="002C646B" w:rsidRDefault="00B62FD7">
      <w:pPr>
        <w:topLinePunct/>
        <w:spacing w:line="590" w:lineRule="exact"/>
        <w:ind w:firstLine="640"/>
        <w:rPr>
          <w:rFonts w:ascii="Times New Roman" w:hAnsi="Times New Roman"/>
          <w:color w:val="000000"/>
          <w:kern w:val="0"/>
          <w:sz w:val="32"/>
          <w:szCs w:val="32"/>
        </w:rPr>
      </w:pPr>
      <w:r>
        <w:rPr>
          <w:rFonts w:ascii="Times New Roman" w:eastAsia="方正仿宋_GBK" w:hAnsi="Times New Roman" w:hint="eastAsia"/>
          <w:color w:val="000000"/>
          <w:kern w:val="0"/>
          <w:sz w:val="32"/>
          <w:szCs w:val="32"/>
        </w:rPr>
        <w:t>（</w:t>
      </w:r>
      <w:r w:rsidR="00C105D5">
        <w:rPr>
          <w:rFonts w:ascii="Times New Roman" w:eastAsia="方正仿宋_GBK" w:hAnsi="Times New Roman" w:hint="eastAsia"/>
          <w:color w:val="000000"/>
          <w:kern w:val="0"/>
          <w:sz w:val="32"/>
          <w:szCs w:val="32"/>
        </w:rPr>
        <w:t>三</w:t>
      </w:r>
      <w:r>
        <w:rPr>
          <w:rFonts w:ascii="Times New Roman" w:eastAsia="方正仿宋_GBK" w:hAnsi="Times New Roman" w:hint="eastAsia"/>
          <w:color w:val="000000"/>
          <w:kern w:val="0"/>
          <w:sz w:val="32"/>
          <w:szCs w:val="32"/>
        </w:rPr>
        <w:t>）各地于</w:t>
      </w:r>
      <w:r w:rsidR="00146BED" w:rsidRPr="006D01EA">
        <w:rPr>
          <w:rFonts w:ascii="Times New Roman" w:eastAsia="方正仿宋_GBK" w:hAnsi="Times New Roman"/>
          <w:color w:val="000000"/>
          <w:kern w:val="0"/>
          <w:sz w:val="32"/>
          <w:szCs w:val="32"/>
        </w:rPr>
        <w:t>10</w:t>
      </w:r>
      <w:r w:rsidRPr="006D01EA">
        <w:rPr>
          <w:rFonts w:ascii="Times New Roman" w:eastAsia="方正仿宋_GBK" w:hAnsi="Times New Roman" w:hint="eastAsia"/>
          <w:color w:val="000000"/>
          <w:kern w:val="0"/>
          <w:sz w:val="32"/>
          <w:szCs w:val="32"/>
        </w:rPr>
        <w:t>月</w:t>
      </w:r>
      <w:r w:rsidR="008F7D9D">
        <w:rPr>
          <w:rFonts w:ascii="Times New Roman" w:eastAsia="方正仿宋_GBK" w:hAnsi="Times New Roman"/>
          <w:color w:val="000000"/>
          <w:kern w:val="0"/>
          <w:sz w:val="32"/>
          <w:szCs w:val="32"/>
        </w:rPr>
        <w:t>31</w:t>
      </w:r>
      <w:r w:rsidRPr="006D01EA">
        <w:rPr>
          <w:rFonts w:ascii="Times New Roman" w:eastAsia="方正仿宋_GBK" w:hAnsi="Times New Roman" w:hint="eastAsia"/>
          <w:color w:val="000000"/>
          <w:kern w:val="0"/>
          <w:sz w:val="32"/>
          <w:szCs w:val="32"/>
        </w:rPr>
        <w:t>日</w:t>
      </w:r>
      <w:r>
        <w:rPr>
          <w:rFonts w:ascii="Times New Roman" w:eastAsia="方正仿宋_GBK" w:hAnsi="Times New Roman" w:hint="eastAsia"/>
          <w:color w:val="000000"/>
          <w:kern w:val="0"/>
          <w:sz w:val="32"/>
          <w:szCs w:val="32"/>
        </w:rPr>
        <w:t>前线上提交审核推荐意见、线下报送纸质材料〔</w:t>
      </w:r>
      <w:r>
        <w:rPr>
          <w:rFonts w:ascii="Times New Roman" w:eastAsia="方正仿宋_GBK" w:hAnsi="Times New Roman"/>
          <w:color w:val="000000"/>
          <w:kern w:val="0"/>
          <w:sz w:val="32"/>
          <w:szCs w:val="32"/>
        </w:rPr>
        <w:t>一式一份，包括：</w:t>
      </w:r>
      <w:r>
        <w:rPr>
          <w:rFonts w:ascii="Times New Roman" w:eastAsia="方正仿宋_GBK" w:hAnsi="Times New Roman" w:hint="eastAsia"/>
          <w:color w:val="000000"/>
          <w:kern w:val="0"/>
          <w:sz w:val="32"/>
          <w:szCs w:val="32"/>
        </w:rPr>
        <w:t>企业申报书（附件</w:t>
      </w:r>
      <w:r>
        <w:rPr>
          <w:rFonts w:ascii="Times New Roman" w:eastAsia="方正仿宋_GBK" w:hAnsi="Times New Roman" w:hint="eastAsia"/>
          <w:color w:val="000000"/>
          <w:kern w:val="0"/>
          <w:sz w:val="32"/>
          <w:szCs w:val="32"/>
        </w:rPr>
        <w:t>1</w:t>
      </w:r>
      <w:r>
        <w:rPr>
          <w:rFonts w:ascii="Times New Roman" w:eastAsia="方正仿宋_GBK" w:hAnsi="Times New Roman" w:hint="eastAsia"/>
          <w:color w:val="000000"/>
          <w:kern w:val="0"/>
          <w:sz w:val="32"/>
          <w:szCs w:val="32"/>
        </w:rPr>
        <w:t>，填写初核推荐意见并盖章）、企业复核申请书（附件</w:t>
      </w:r>
      <w:r>
        <w:rPr>
          <w:rFonts w:ascii="Times New Roman" w:eastAsia="方正仿宋_GBK" w:hAnsi="Times New Roman" w:hint="eastAsia"/>
          <w:color w:val="000000"/>
          <w:kern w:val="0"/>
          <w:sz w:val="32"/>
          <w:szCs w:val="32"/>
        </w:rPr>
        <w:t>2</w:t>
      </w:r>
      <w:r>
        <w:rPr>
          <w:rFonts w:ascii="Times New Roman" w:eastAsia="方正仿宋_GBK" w:hAnsi="Times New Roman" w:hint="eastAsia"/>
          <w:color w:val="000000"/>
          <w:kern w:val="0"/>
          <w:sz w:val="32"/>
          <w:szCs w:val="32"/>
        </w:rPr>
        <w:t>，填写初核推荐意见并盖章）、加盖公章的正式</w:t>
      </w:r>
      <w:r>
        <w:rPr>
          <w:rFonts w:ascii="Times New Roman" w:eastAsia="方正仿宋_GBK" w:hAnsi="Times New Roman"/>
          <w:color w:val="000000"/>
          <w:kern w:val="0"/>
          <w:sz w:val="32"/>
          <w:szCs w:val="32"/>
        </w:rPr>
        <w:t>推荐文</w:t>
      </w:r>
      <w:r>
        <w:rPr>
          <w:rFonts w:ascii="Times New Roman" w:eastAsia="方正仿宋_GBK" w:hAnsi="Times New Roman" w:hint="eastAsia"/>
          <w:color w:val="000000"/>
          <w:kern w:val="0"/>
          <w:sz w:val="32"/>
          <w:szCs w:val="32"/>
        </w:rPr>
        <w:t>和推荐汇总表（附件</w:t>
      </w:r>
      <w:r>
        <w:rPr>
          <w:rFonts w:ascii="Times New Roman" w:eastAsia="方正仿宋_GBK" w:hAnsi="Times New Roman" w:hint="eastAsia"/>
          <w:color w:val="000000"/>
          <w:kern w:val="0"/>
          <w:sz w:val="32"/>
          <w:szCs w:val="32"/>
        </w:rPr>
        <w:t>3</w:t>
      </w:r>
      <w:r>
        <w:rPr>
          <w:rFonts w:ascii="Times New Roman" w:eastAsia="方正仿宋_GBK" w:hAnsi="Times New Roman" w:hint="eastAsia"/>
          <w:color w:val="000000"/>
          <w:kern w:val="0"/>
          <w:sz w:val="32"/>
          <w:szCs w:val="32"/>
        </w:rPr>
        <w:t>和</w:t>
      </w:r>
      <w:r>
        <w:rPr>
          <w:rFonts w:ascii="Times New Roman" w:eastAsia="方正仿宋_GBK" w:hAnsi="Times New Roman" w:hint="eastAsia"/>
          <w:color w:val="000000"/>
          <w:kern w:val="0"/>
          <w:sz w:val="32"/>
          <w:szCs w:val="32"/>
        </w:rPr>
        <w:t>4</w:t>
      </w:r>
      <w:r>
        <w:rPr>
          <w:rFonts w:ascii="Times New Roman" w:eastAsia="方正仿宋_GBK" w:hAnsi="Times New Roman" w:hint="eastAsia"/>
          <w:color w:val="000000"/>
          <w:kern w:val="0"/>
          <w:sz w:val="32"/>
          <w:szCs w:val="32"/>
        </w:rPr>
        <w:t>）〕，邮寄至</w:t>
      </w:r>
      <w:r>
        <w:rPr>
          <w:rFonts w:ascii="Times New Roman" w:eastAsia="方正仿宋_GBK" w:hAnsi="Times New Roman"/>
          <w:color w:val="000000"/>
          <w:sz w:val="32"/>
          <w:szCs w:val="32"/>
        </w:rPr>
        <w:t>南京市鼓楼区北京西路</w:t>
      </w:r>
      <w:r>
        <w:rPr>
          <w:rFonts w:ascii="Times New Roman" w:eastAsia="方正仿宋_GBK" w:hAnsi="Times New Roman" w:hint="eastAsia"/>
          <w:color w:val="000000"/>
          <w:sz w:val="32"/>
          <w:szCs w:val="32"/>
        </w:rPr>
        <w:t>16</w:t>
      </w:r>
      <w:r>
        <w:rPr>
          <w:rFonts w:ascii="Times New Roman" w:eastAsia="方正仿宋_GBK" w:hAnsi="Times New Roman" w:hint="eastAsia"/>
          <w:color w:val="000000"/>
          <w:sz w:val="32"/>
          <w:szCs w:val="32"/>
        </w:rPr>
        <w:t>号</w:t>
      </w:r>
      <w:r>
        <w:rPr>
          <w:rFonts w:ascii="Times New Roman" w:eastAsia="方正仿宋_GBK" w:hAnsi="Times New Roman"/>
          <w:color w:val="000000"/>
          <w:sz w:val="32"/>
          <w:szCs w:val="32"/>
        </w:rPr>
        <w:t>苏兴大厦中小企业局。</w:t>
      </w:r>
      <w:r>
        <w:rPr>
          <w:rFonts w:ascii="Times New Roman" w:eastAsia="方正仿宋_GBK" w:hAnsi="Times New Roman" w:hint="eastAsia"/>
          <w:color w:val="000000"/>
          <w:kern w:val="0"/>
          <w:sz w:val="32"/>
          <w:szCs w:val="32"/>
        </w:rPr>
        <w:t>材料电子版（</w:t>
      </w:r>
      <w:r>
        <w:rPr>
          <w:rFonts w:ascii="Times New Roman" w:eastAsia="方正仿宋_GBK" w:hAnsi="Times New Roman" w:hint="eastAsia"/>
          <w:color w:val="000000"/>
          <w:kern w:val="0"/>
          <w:sz w:val="32"/>
          <w:szCs w:val="32"/>
        </w:rPr>
        <w:t>word</w:t>
      </w:r>
      <w:r>
        <w:rPr>
          <w:rFonts w:ascii="Times New Roman" w:eastAsia="方正仿宋_GBK" w:hAnsi="Times New Roman" w:hint="eastAsia"/>
          <w:color w:val="000000"/>
          <w:kern w:val="0"/>
          <w:sz w:val="32"/>
          <w:szCs w:val="32"/>
        </w:rPr>
        <w:t>文档）请同步</w:t>
      </w:r>
      <w:r>
        <w:rPr>
          <w:rFonts w:ascii="Times New Roman" w:eastAsia="方正仿宋_GBK" w:hAnsi="Times New Roman"/>
          <w:color w:val="000000"/>
          <w:kern w:val="0"/>
          <w:sz w:val="32"/>
          <w:szCs w:val="32"/>
        </w:rPr>
        <w:t>报送至邮箱</w:t>
      </w:r>
      <w:r>
        <w:rPr>
          <w:rFonts w:ascii="Times New Roman" w:eastAsia="方正仿宋_GBK" w:hAnsi="Times New Roman" w:hint="eastAsia"/>
          <w:color w:val="000000"/>
          <w:kern w:val="0"/>
          <w:sz w:val="32"/>
          <w:szCs w:val="32"/>
        </w:rPr>
        <w:t>jsjxwzxqy@126.com</w:t>
      </w:r>
      <w:r>
        <w:rPr>
          <w:rFonts w:ascii="Times New Roman" w:eastAsia="方正仿宋_GBK" w:hAnsi="Times New Roman"/>
          <w:color w:val="000000"/>
          <w:kern w:val="0"/>
          <w:sz w:val="32"/>
          <w:szCs w:val="32"/>
        </w:rPr>
        <w:t>。</w:t>
      </w:r>
      <w:r>
        <w:rPr>
          <w:rFonts w:ascii="Times New Roman" w:eastAsia="方正仿宋_GBK" w:hAnsi="Times New Roman" w:hint="eastAsia"/>
          <w:color w:val="000000"/>
          <w:kern w:val="0"/>
          <w:sz w:val="32"/>
          <w:szCs w:val="32"/>
        </w:rPr>
        <w:t>企业报送的纸质佐证材料由各设区市工信部门存档备查，无需上报。</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联系方式：</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省工信厅：</w:t>
      </w:r>
      <w:r>
        <w:rPr>
          <w:rFonts w:ascii="Times New Roman" w:eastAsia="方正仿宋_GBK" w:hAnsi="Times New Roman" w:hint="eastAsia"/>
          <w:color w:val="000000"/>
          <w:sz w:val="32"/>
          <w:szCs w:val="32"/>
        </w:rPr>
        <w:t>025-696527</w:t>
      </w:r>
      <w:r w:rsidR="00333896">
        <w:rPr>
          <w:rFonts w:ascii="Times New Roman" w:eastAsia="方正仿宋_GBK" w:hAnsi="Times New Roman"/>
          <w:color w:val="000000"/>
          <w:sz w:val="32"/>
          <w:szCs w:val="32"/>
        </w:rPr>
        <w:t>49</w:t>
      </w:r>
      <w:r>
        <w:rPr>
          <w:rFonts w:ascii="Times New Roman" w:eastAsia="方正仿宋_GBK" w:hAnsi="Times New Roman" w:hint="eastAsia"/>
          <w:color w:val="000000"/>
          <w:sz w:val="32"/>
          <w:szCs w:val="32"/>
        </w:rPr>
        <w:t>，</w:t>
      </w:r>
      <w:r>
        <w:rPr>
          <w:rFonts w:ascii="Times New Roman" w:eastAsia="方正仿宋_GBK" w:hAnsi="Times New Roman" w:hint="eastAsia"/>
          <w:color w:val="000000"/>
          <w:sz w:val="32"/>
          <w:szCs w:val="32"/>
        </w:rPr>
        <w:t>69652751</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技术支持：</w:t>
      </w:r>
      <w:r>
        <w:rPr>
          <w:rFonts w:ascii="Times New Roman" w:eastAsia="方正仿宋_GBK" w:hAnsi="Times New Roman" w:hint="eastAsia"/>
          <w:color w:val="000000"/>
          <w:sz w:val="32"/>
          <w:szCs w:val="32"/>
        </w:rPr>
        <w:t>025-52686656</w:t>
      </w:r>
      <w:r>
        <w:rPr>
          <w:rFonts w:ascii="Times New Roman" w:eastAsia="方正仿宋_GBK" w:hAnsi="Times New Roman" w:hint="eastAsia"/>
          <w:color w:val="000000"/>
          <w:sz w:val="32"/>
          <w:szCs w:val="32"/>
        </w:rPr>
        <w:t>，</w:t>
      </w:r>
      <w:r>
        <w:rPr>
          <w:rFonts w:ascii="Times New Roman" w:eastAsia="方正仿宋_GBK" w:hAnsi="Times New Roman" w:hint="eastAsia"/>
          <w:color w:val="000000"/>
          <w:sz w:val="32"/>
          <w:szCs w:val="32"/>
        </w:rPr>
        <w:t>13776417911</w:t>
      </w:r>
      <w:r>
        <w:rPr>
          <w:rFonts w:ascii="Times New Roman" w:eastAsia="方正仿宋_GBK" w:hAnsi="Times New Roman"/>
          <w:color w:val="000000"/>
          <w:sz w:val="32"/>
          <w:szCs w:val="32"/>
        </w:rPr>
        <w:t>（微信）</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各地</w:t>
      </w:r>
      <w:r>
        <w:rPr>
          <w:rFonts w:ascii="Times New Roman" w:eastAsia="方正仿宋_GBK" w:hAnsi="Times New Roman"/>
          <w:color w:val="000000"/>
          <w:sz w:val="32"/>
          <w:szCs w:val="32"/>
        </w:rPr>
        <w:t>工信部门咨询电话：</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南京市：</w:t>
      </w:r>
      <w:r>
        <w:rPr>
          <w:rFonts w:ascii="Times New Roman" w:eastAsia="方正仿宋_GBK" w:hAnsi="Times New Roman" w:hint="eastAsia"/>
          <w:color w:val="000000"/>
          <w:sz w:val="32"/>
          <w:szCs w:val="32"/>
        </w:rPr>
        <w:t>025-68788820</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lastRenderedPageBreak/>
        <w:t>无锡市：</w:t>
      </w:r>
      <w:r w:rsidR="00F41491" w:rsidRPr="00F41491">
        <w:rPr>
          <w:rFonts w:ascii="Times New Roman" w:eastAsia="方正仿宋_GBK" w:hAnsi="Times New Roman"/>
          <w:color w:val="000000"/>
          <w:sz w:val="32"/>
          <w:szCs w:val="32"/>
        </w:rPr>
        <w:t>0510-81821688</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徐州市：</w:t>
      </w:r>
      <w:r>
        <w:rPr>
          <w:rFonts w:ascii="Times New Roman" w:eastAsia="方正仿宋_GBK" w:hAnsi="Times New Roman" w:hint="eastAsia"/>
          <w:color w:val="000000"/>
          <w:sz w:val="32"/>
          <w:szCs w:val="32"/>
        </w:rPr>
        <w:t>0516</w:t>
      </w:r>
      <w:r>
        <w:rPr>
          <w:rFonts w:ascii="Times New Roman" w:eastAsia="方正仿宋_GBK" w:hAnsi="Times New Roman"/>
          <w:color w:val="000000"/>
          <w:sz w:val="32"/>
          <w:szCs w:val="32"/>
        </w:rPr>
        <w:t>-83861958</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常州市：</w:t>
      </w:r>
      <w:r>
        <w:rPr>
          <w:rFonts w:ascii="Times New Roman" w:eastAsia="方正仿宋_GBK" w:hAnsi="Times New Roman" w:hint="eastAsia"/>
          <w:color w:val="000000"/>
          <w:sz w:val="32"/>
          <w:szCs w:val="32"/>
        </w:rPr>
        <w:t>0519-</w:t>
      </w:r>
      <w:r>
        <w:rPr>
          <w:rFonts w:ascii="Times New Roman" w:eastAsia="方正仿宋_GBK" w:hAnsi="Times New Roman"/>
          <w:color w:val="000000"/>
          <w:sz w:val="32"/>
          <w:szCs w:val="32"/>
        </w:rPr>
        <w:t>85681230</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苏州市：</w:t>
      </w:r>
      <w:r>
        <w:rPr>
          <w:rFonts w:ascii="Times New Roman" w:eastAsia="方正仿宋_GBK" w:hAnsi="Times New Roman"/>
          <w:color w:val="000000"/>
          <w:sz w:val="32"/>
          <w:szCs w:val="32"/>
        </w:rPr>
        <w:t>0512-</w:t>
      </w:r>
      <w:r>
        <w:rPr>
          <w:rFonts w:ascii="Times New Roman" w:eastAsia="方正仿宋_GBK" w:hAnsi="Times New Roman" w:hint="eastAsia"/>
          <w:color w:val="000000"/>
          <w:sz w:val="32"/>
          <w:szCs w:val="32"/>
        </w:rPr>
        <w:t>65117581</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南通市：</w:t>
      </w:r>
      <w:r w:rsidR="0099404F" w:rsidRPr="0099404F">
        <w:rPr>
          <w:rFonts w:ascii="Times New Roman" w:eastAsia="方正仿宋_GBK" w:hAnsi="Times New Roman"/>
          <w:color w:val="000000"/>
          <w:sz w:val="32"/>
          <w:szCs w:val="32"/>
        </w:rPr>
        <w:t>0513-85215680</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连云港市：</w:t>
      </w:r>
      <w:r w:rsidR="00DA3A4D" w:rsidRPr="00DA3A4D">
        <w:rPr>
          <w:rFonts w:ascii="Times New Roman" w:eastAsia="方正仿宋_GBK" w:hAnsi="Times New Roman"/>
          <w:color w:val="000000"/>
          <w:sz w:val="32"/>
          <w:szCs w:val="32"/>
        </w:rPr>
        <w:t>0518-85825275</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淮安</w:t>
      </w:r>
      <w:r>
        <w:rPr>
          <w:rFonts w:ascii="Times New Roman" w:eastAsia="方正仿宋_GBK" w:hAnsi="Times New Roman"/>
          <w:color w:val="000000"/>
          <w:sz w:val="32"/>
          <w:szCs w:val="32"/>
        </w:rPr>
        <w:t>市：</w:t>
      </w:r>
      <w:r>
        <w:rPr>
          <w:rFonts w:ascii="Times New Roman" w:eastAsia="方正仿宋_GBK" w:hAnsi="Times New Roman" w:hint="eastAsia"/>
          <w:color w:val="000000"/>
          <w:sz w:val="32"/>
          <w:szCs w:val="32"/>
        </w:rPr>
        <w:t>0517-83750652</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盐城市：</w:t>
      </w:r>
      <w:r w:rsidR="004676EA" w:rsidRPr="004676EA">
        <w:rPr>
          <w:rFonts w:ascii="Times New Roman" w:eastAsia="方正仿宋_GBK" w:hAnsi="Times New Roman"/>
          <w:color w:val="000000"/>
          <w:sz w:val="32"/>
          <w:szCs w:val="32"/>
        </w:rPr>
        <w:t>0515-86660566</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color w:val="000000"/>
          <w:sz w:val="32"/>
          <w:szCs w:val="32"/>
        </w:rPr>
        <w:t>扬州市：</w:t>
      </w:r>
      <w:r>
        <w:rPr>
          <w:rFonts w:ascii="Times New Roman" w:eastAsia="方正仿宋_GBK" w:hAnsi="Times New Roman"/>
          <w:color w:val="000000"/>
          <w:sz w:val="32"/>
          <w:szCs w:val="32"/>
        </w:rPr>
        <w:t>0514-87868159</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镇江市：</w:t>
      </w:r>
      <w:r>
        <w:rPr>
          <w:rFonts w:ascii="Times New Roman" w:eastAsia="方正仿宋_GBK" w:hAnsi="Times New Roman" w:hint="eastAsia"/>
          <w:color w:val="000000"/>
          <w:sz w:val="32"/>
          <w:szCs w:val="32"/>
        </w:rPr>
        <w:t>0511-85023977</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泰州市：</w:t>
      </w:r>
      <w:r>
        <w:rPr>
          <w:rFonts w:ascii="Times New Roman" w:eastAsia="方正仿宋_GBK" w:hAnsi="Times New Roman" w:hint="eastAsia"/>
          <w:color w:val="000000"/>
          <w:sz w:val="32"/>
          <w:szCs w:val="32"/>
        </w:rPr>
        <w:t>0523-86839267</w:t>
      </w:r>
    </w:p>
    <w:p w:rsidR="002C646B" w:rsidRDefault="00B62FD7">
      <w:pPr>
        <w:topLinePunct/>
        <w:spacing w:line="590" w:lineRule="exact"/>
        <w:ind w:firstLine="640"/>
        <w:rPr>
          <w:rFonts w:ascii="Times New Roman" w:eastAsia="方正仿宋_GBK" w:hAnsi="Times New Roman"/>
          <w:color w:val="000000"/>
          <w:sz w:val="32"/>
          <w:szCs w:val="32"/>
        </w:rPr>
      </w:pPr>
      <w:r>
        <w:rPr>
          <w:rFonts w:ascii="Times New Roman" w:eastAsia="方正仿宋_GBK" w:hAnsi="Times New Roman" w:hint="eastAsia"/>
          <w:color w:val="000000"/>
          <w:sz w:val="32"/>
          <w:szCs w:val="32"/>
        </w:rPr>
        <w:t>宿迁市：</w:t>
      </w:r>
      <w:r>
        <w:rPr>
          <w:rFonts w:ascii="Times New Roman" w:eastAsia="方正仿宋_GBK" w:hAnsi="Times New Roman" w:hint="eastAsia"/>
          <w:color w:val="000000"/>
          <w:sz w:val="32"/>
          <w:szCs w:val="32"/>
        </w:rPr>
        <w:t>0527-84338553</w:t>
      </w:r>
    </w:p>
    <w:p w:rsidR="002C646B" w:rsidRDefault="002C646B">
      <w:pPr>
        <w:topLinePunct/>
        <w:spacing w:line="590" w:lineRule="exact"/>
        <w:ind w:firstLineChars="0" w:firstLine="0"/>
        <w:rPr>
          <w:rFonts w:ascii="Times New Roman" w:eastAsia="方正仿宋_GBK" w:hAnsi="Times New Roman"/>
          <w:color w:val="000000"/>
          <w:kern w:val="0"/>
          <w:sz w:val="32"/>
          <w:szCs w:val="32"/>
        </w:rPr>
      </w:pPr>
    </w:p>
    <w:p w:rsidR="002C646B" w:rsidRDefault="00B62FD7">
      <w:pPr>
        <w:topLinePunct/>
        <w:spacing w:line="590" w:lineRule="exact"/>
        <w:ind w:firstLine="64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附件：</w:t>
      </w:r>
      <w:r>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江苏省专精特新中小企业申报书</w:t>
      </w:r>
    </w:p>
    <w:p w:rsidR="002C646B" w:rsidRDefault="00B62FD7">
      <w:pPr>
        <w:topLinePunct/>
        <w:spacing w:line="590" w:lineRule="exact"/>
        <w:ind w:firstLineChars="500" w:firstLine="1600"/>
        <w:rPr>
          <w:rFonts w:ascii="Times New Roman" w:eastAsia="方正仿宋_GBK" w:hAnsi="Times New Roman"/>
          <w:color w:val="000000"/>
          <w:sz w:val="32"/>
          <w:szCs w:val="32"/>
        </w:rPr>
      </w:pPr>
      <w:r>
        <w:rPr>
          <w:rFonts w:ascii="Times New Roman" w:eastAsia="方正仿宋_GBK" w:hAnsi="Times New Roman"/>
          <w:color w:val="000000"/>
          <w:kern w:val="0"/>
          <w:sz w:val="32"/>
          <w:szCs w:val="32"/>
        </w:rPr>
        <w:t>2.</w:t>
      </w:r>
      <w:r>
        <w:rPr>
          <w:rFonts w:ascii="Times New Roman" w:eastAsia="方正仿宋_GBK" w:hAnsi="Times New Roman" w:hint="eastAsia"/>
          <w:color w:val="000000"/>
          <w:sz w:val="32"/>
          <w:szCs w:val="32"/>
        </w:rPr>
        <w:t>江苏省专精特新中小企业复核申请书</w:t>
      </w:r>
    </w:p>
    <w:p w:rsidR="002C646B" w:rsidRDefault="00B62FD7">
      <w:pPr>
        <w:topLinePunct/>
        <w:spacing w:line="590" w:lineRule="exact"/>
        <w:ind w:firstLineChars="500" w:firstLine="1600"/>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3.202</w:t>
      </w:r>
      <w:r w:rsidR="00146BED">
        <w:rPr>
          <w:rFonts w:ascii="Times New Roman" w:eastAsia="方正仿宋_GBK" w:hAnsi="Times New Roman"/>
          <w:color w:val="000000"/>
          <w:kern w:val="0"/>
          <w:sz w:val="32"/>
          <w:szCs w:val="32"/>
        </w:rPr>
        <w:t>4</w:t>
      </w:r>
      <w:r>
        <w:rPr>
          <w:rFonts w:ascii="Times New Roman" w:eastAsia="方正仿宋_GBK" w:hAnsi="Times New Roman"/>
          <w:color w:val="000000"/>
          <w:kern w:val="0"/>
          <w:sz w:val="32"/>
          <w:szCs w:val="32"/>
        </w:rPr>
        <w:t>年度省级专精特新中小企业申报推荐汇总表</w:t>
      </w:r>
    </w:p>
    <w:p w:rsidR="002C646B" w:rsidRDefault="00B62FD7">
      <w:pPr>
        <w:topLinePunct/>
        <w:spacing w:line="590" w:lineRule="exact"/>
        <w:ind w:firstLineChars="500" w:firstLine="1600"/>
        <w:jc w:val="left"/>
        <w:rPr>
          <w:rFonts w:ascii="Times New Roman" w:eastAsia="方正仿宋_GBK" w:hAnsi="Times New Roman"/>
          <w:color w:val="000000"/>
          <w:kern w:val="0"/>
          <w:sz w:val="32"/>
          <w:szCs w:val="32"/>
        </w:rPr>
      </w:pPr>
      <w:r>
        <w:rPr>
          <w:rFonts w:ascii="Times New Roman" w:eastAsia="方正仿宋_GBK" w:hAnsi="Times New Roman"/>
          <w:color w:val="000000"/>
          <w:kern w:val="0"/>
          <w:sz w:val="32"/>
          <w:szCs w:val="32"/>
        </w:rPr>
        <w:t>4.202</w:t>
      </w:r>
      <w:r w:rsidR="00146BED">
        <w:rPr>
          <w:rFonts w:ascii="Times New Roman" w:eastAsia="方正仿宋_GBK" w:hAnsi="Times New Roman"/>
          <w:color w:val="000000"/>
          <w:kern w:val="0"/>
          <w:sz w:val="32"/>
          <w:szCs w:val="32"/>
        </w:rPr>
        <w:t>1</w:t>
      </w:r>
      <w:r>
        <w:rPr>
          <w:rFonts w:ascii="Times New Roman" w:eastAsia="方正仿宋_GBK" w:hAnsi="Times New Roman"/>
          <w:color w:val="000000"/>
          <w:kern w:val="0"/>
          <w:sz w:val="32"/>
          <w:szCs w:val="32"/>
        </w:rPr>
        <w:t>年度省级专精特新企业复核申请推荐汇总表</w:t>
      </w:r>
    </w:p>
    <w:p w:rsidR="002C646B" w:rsidRDefault="00B62FD7">
      <w:pPr>
        <w:topLinePunct/>
        <w:spacing w:line="590" w:lineRule="exact"/>
        <w:ind w:firstLineChars="500" w:firstLine="1600"/>
        <w:rPr>
          <w:rFonts w:ascii="Times New Roman" w:eastAsia="方正仿宋_GBK" w:hAnsi="Times New Roman"/>
          <w:color w:val="000000"/>
          <w:kern w:val="0"/>
          <w:sz w:val="32"/>
          <w:szCs w:val="32"/>
        </w:rPr>
      </w:pPr>
      <w:r>
        <w:rPr>
          <w:rFonts w:ascii="Times New Roman" w:eastAsia="方正仿宋_GBK" w:hAnsi="Times New Roman" w:hint="eastAsia"/>
          <w:color w:val="000000"/>
          <w:kern w:val="0"/>
          <w:sz w:val="32"/>
          <w:szCs w:val="32"/>
        </w:rPr>
        <w:t>5</w:t>
      </w:r>
      <w:r>
        <w:rPr>
          <w:rFonts w:ascii="Times New Roman" w:eastAsia="方正仿宋_GBK" w:hAnsi="Times New Roman"/>
          <w:color w:val="000000"/>
          <w:kern w:val="0"/>
          <w:sz w:val="32"/>
          <w:szCs w:val="32"/>
        </w:rPr>
        <w:t>.</w:t>
      </w:r>
      <w:r>
        <w:rPr>
          <w:rFonts w:ascii="Times New Roman" w:eastAsia="方正仿宋_GBK" w:hAnsi="Times New Roman"/>
          <w:color w:val="000000"/>
          <w:kern w:val="0"/>
          <w:sz w:val="32"/>
          <w:szCs w:val="32"/>
        </w:rPr>
        <w:t>需要提供的</w:t>
      </w:r>
      <w:r>
        <w:rPr>
          <w:rFonts w:ascii="Times New Roman" w:eastAsia="方正仿宋_GBK" w:hAnsi="Times New Roman"/>
          <w:color w:val="000000"/>
          <w:sz w:val="32"/>
          <w:szCs w:val="32"/>
        </w:rPr>
        <w:t>佐证材料清单</w:t>
      </w:r>
    </w:p>
    <w:p w:rsidR="002C646B" w:rsidRDefault="002C646B">
      <w:pPr>
        <w:topLinePunct/>
        <w:spacing w:line="590" w:lineRule="exact"/>
        <w:ind w:firstLine="640"/>
        <w:rPr>
          <w:rFonts w:ascii="Times New Roman" w:eastAsia="方正仿宋_GBK" w:hAnsi="Times New Roman"/>
          <w:sz w:val="32"/>
          <w:szCs w:val="32"/>
        </w:rPr>
      </w:pPr>
    </w:p>
    <w:bookmarkEnd w:id="1"/>
    <w:p w:rsidR="002C646B" w:rsidRDefault="00B62FD7">
      <w:pPr>
        <w:spacing w:line="580" w:lineRule="exact"/>
        <w:ind w:firstLineChars="1329" w:firstLine="4253"/>
        <w:rPr>
          <w:rFonts w:ascii="Times New Roman" w:eastAsia="方正仿宋_GBK" w:hAnsi="Times New Roman"/>
          <w:sz w:val="32"/>
          <w:szCs w:val="32"/>
        </w:rPr>
      </w:pPr>
      <w:r>
        <w:rPr>
          <w:rFonts w:ascii="Times New Roman" w:eastAsia="方正仿宋_GBK" w:hAnsi="Times New Roman"/>
          <w:sz w:val="32"/>
          <w:szCs w:val="32"/>
        </w:rPr>
        <w:t>江苏省工业和信息化厅</w:t>
      </w:r>
    </w:p>
    <w:p w:rsidR="002C646B" w:rsidRDefault="00B62FD7">
      <w:pPr>
        <w:spacing w:line="580" w:lineRule="exact"/>
        <w:ind w:firstLineChars="1461" w:firstLine="4675"/>
        <w:rPr>
          <w:rFonts w:ascii="Times New Roman" w:eastAsia="方正仿宋_GBK" w:hAnsi="Times New Roman"/>
          <w:sz w:val="32"/>
          <w:szCs w:val="32"/>
          <w:lang w:val="en"/>
        </w:rPr>
      </w:pPr>
      <w:bookmarkStart w:id="2" w:name="签发日期"/>
      <w:r>
        <w:rPr>
          <w:rFonts w:ascii="Times New Roman" w:eastAsia="方正仿宋_GBK" w:hAnsi="Times New Roman"/>
          <w:sz w:val="32"/>
          <w:szCs w:val="32"/>
          <w:lang w:val="en"/>
        </w:rPr>
        <w:t>202</w:t>
      </w:r>
      <w:r w:rsidR="00146BED">
        <w:rPr>
          <w:rFonts w:ascii="Times New Roman" w:eastAsia="方正仿宋_GBK" w:hAnsi="Times New Roman"/>
          <w:sz w:val="32"/>
          <w:szCs w:val="32"/>
          <w:lang w:val="en"/>
        </w:rPr>
        <w:t>4</w:t>
      </w:r>
      <w:r>
        <w:rPr>
          <w:rFonts w:ascii="Times New Roman" w:eastAsia="方正仿宋_GBK" w:hAnsi="Times New Roman"/>
          <w:sz w:val="32"/>
          <w:szCs w:val="32"/>
          <w:lang w:val="en"/>
        </w:rPr>
        <w:t>年</w:t>
      </w:r>
      <w:r w:rsidR="00146BED">
        <w:rPr>
          <w:rFonts w:ascii="Times New Roman" w:eastAsia="方正仿宋_GBK" w:hAnsi="Times New Roman"/>
          <w:sz w:val="32"/>
          <w:szCs w:val="32"/>
          <w:lang w:val="en"/>
        </w:rPr>
        <w:t>9</w:t>
      </w:r>
      <w:r>
        <w:rPr>
          <w:rFonts w:ascii="Times New Roman" w:eastAsia="方正仿宋_GBK" w:hAnsi="Times New Roman"/>
          <w:sz w:val="32"/>
          <w:szCs w:val="32"/>
          <w:lang w:val="en"/>
        </w:rPr>
        <w:t>月</w:t>
      </w:r>
      <w:r w:rsidR="00EB3817">
        <w:rPr>
          <w:rFonts w:ascii="Times New Roman" w:eastAsia="方正仿宋_GBK" w:hAnsi="Times New Roman"/>
          <w:sz w:val="32"/>
          <w:szCs w:val="32"/>
        </w:rPr>
        <w:t xml:space="preserve">  </w:t>
      </w:r>
      <w:r>
        <w:rPr>
          <w:rFonts w:ascii="Times New Roman" w:eastAsia="方正仿宋_GBK" w:hAnsi="Times New Roman"/>
          <w:sz w:val="32"/>
          <w:szCs w:val="32"/>
          <w:lang w:val="en"/>
        </w:rPr>
        <w:t>日</w:t>
      </w:r>
    </w:p>
    <w:bookmarkEnd w:id="2"/>
    <w:p w:rsidR="002C646B" w:rsidRDefault="002C646B">
      <w:pPr>
        <w:spacing w:line="580" w:lineRule="exact"/>
        <w:ind w:firstLineChars="1461" w:firstLine="4675"/>
        <w:rPr>
          <w:rFonts w:ascii="Times New Roman" w:eastAsia="方正仿宋_GBK" w:hAnsi="Times New Roman"/>
          <w:sz w:val="32"/>
          <w:szCs w:val="32"/>
        </w:rPr>
      </w:pPr>
    </w:p>
    <w:p w:rsidR="005009E4" w:rsidRDefault="005009E4">
      <w:pPr>
        <w:spacing w:line="580" w:lineRule="exact"/>
        <w:ind w:firstLineChars="1461" w:firstLine="4675"/>
        <w:rPr>
          <w:rFonts w:ascii="Times New Roman" w:eastAsia="方正仿宋_GBK" w:hAnsi="Times New Roman"/>
          <w:sz w:val="32"/>
          <w:szCs w:val="32"/>
        </w:rPr>
      </w:pPr>
    </w:p>
    <w:p w:rsidR="002C646B" w:rsidRDefault="002C646B">
      <w:pPr>
        <w:adjustRightInd w:val="0"/>
        <w:snapToGrid w:val="0"/>
        <w:spacing w:line="600" w:lineRule="atLeast"/>
        <w:ind w:firstLineChars="0" w:firstLine="0"/>
        <w:rPr>
          <w:rFonts w:ascii="Times New Roman" w:eastAsia="仿宋" w:hAnsi="Times New Roman"/>
          <w:sz w:val="32"/>
          <w:szCs w:val="32"/>
        </w:rPr>
      </w:pPr>
    </w:p>
    <w:p w:rsidR="002C646B" w:rsidRDefault="00B62FD7" w:rsidP="00E05A5B">
      <w:pPr>
        <w:adjustRightInd w:val="0"/>
        <w:snapToGrid w:val="0"/>
        <w:spacing w:line="600" w:lineRule="atLeast"/>
        <w:ind w:firstLineChars="105" w:firstLine="294"/>
        <w:outlineLvl w:val="0"/>
      </w:pPr>
      <w:r>
        <w:rPr>
          <w:rFonts w:ascii="Times New Roman" w:eastAsia="方正仿宋_GBK" w:hAnsi="Times New Roman"/>
          <w:noProof/>
          <w:sz w:val="28"/>
          <w:szCs w:val="28"/>
        </w:rPr>
        <mc:AlternateContent>
          <mc:Choice Requires="wps">
            <w:drawing>
              <wp:anchor distT="0" distB="0" distL="114300" distR="114300" simplePos="0" relativeHeight="251662336" behindDoc="0" locked="0" layoutInCell="1" allowOverlap="1" wp14:anchorId="6EEBC3F0" wp14:editId="65C8CC5D">
                <wp:simplePos x="0" y="0"/>
                <wp:positionH relativeFrom="margin">
                  <wp:posOffset>-8255</wp:posOffset>
                </wp:positionH>
                <wp:positionV relativeFrom="paragraph">
                  <wp:posOffset>22860</wp:posOffset>
                </wp:positionV>
                <wp:extent cx="5659120" cy="34290"/>
                <wp:effectExtent l="0" t="6350" r="17780" b="16510"/>
                <wp:wrapNone/>
                <wp:docPr id="4" name="直接连接符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58929" cy="34505"/>
                        </a:xfrm>
                        <a:prstGeom prst="line">
                          <a:avLst/>
                        </a:prstGeom>
                        <a:noFill/>
                        <a:ln w="12700">
                          <a:solidFill>
                            <a:srgbClr val="000000"/>
                          </a:solidFill>
                          <a:round/>
                        </a:ln>
                      </wps:spPr>
                      <wps:bodyPr/>
                    </wps:wsp>
                  </a:graphicData>
                </a:graphic>
              </wp:anchor>
            </w:drawing>
          </mc:Choice>
          <mc:Fallback>
            <w:pict>
              <v:line w14:anchorId="1BC98EEA" id="直接连接符 4" o:spid="_x0000_s1026" style="position:absolute;left:0;text-align:left;flip:y;z-index:251662336;visibility:visible;mso-wrap-style:square;mso-wrap-distance-left:9pt;mso-wrap-distance-top:0;mso-wrap-distance-right:9pt;mso-wrap-distance-bottom:0;mso-position-horizontal:absolute;mso-position-horizontal-relative:margin;mso-position-vertical:absolute;mso-position-vertical-relative:text" from="-.65pt,1.8pt" to="444.9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" strokeweight="1pt">
                <w10:wrap anchorx="margin"/>
              </v:line>
            </w:pict>
          </mc:Fallback>
        </mc:AlternateContent>
      </w:r>
      <w:r>
        <w:rPr>
          <w:rFonts w:ascii="Times New Roman" w:eastAsia="方正仿宋_GBK" w:hAnsi="Times New Roman"/>
          <w:sz w:val="28"/>
          <w:szCs w:val="28"/>
        </w:rPr>
        <w:t>江苏省工信厅办公室</w:t>
      </w:r>
      <w:r>
        <w:rPr>
          <w:rFonts w:ascii="Times New Roman" w:eastAsia="方正仿宋_GBK" w:hAnsi="Times New Roman"/>
          <w:sz w:val="28"/>
          <w:szCs w:val="28"/>
        </w:rPr>
        <w:t xml:space="preserve">                 </w:t>
      </w:r>
      <w:r>
        <w:rPr>
          <w:rFonts w:ascii="Times New Roman" w:eastAsia="方正仿宋_GBK" w:hAnsi="Times New Roman" w:hint="eastAsia"/>
          <w:sz w:val="28"/>
          <w:szCs w:val="28"/>
        </w:rPr>
        <w:t xml:space="preserve">  </w:t>
      </w:r>
      <w:r>
        <w:rPr>
          <w:rFonts w:ascii="Times New Roman" w:eastAsia="方正仿宋_GBK" w:hAnsi="Times New Roman"/>
          <w:sz w:val="28"/>
          <w:szCs w:val="28"/>
        </w:rPr>
        <w:t xml:space="preserve">     </w:t>
      </w:r>
      <w:r>
        <w:rPr>
          <w:rFonts w:ascii="Times New Roman" w:eastAsia="方正仿宋_GBK" w:hAnsi="Times New Roman" w:hint="eastAsia"/>
          <w:sz w:val="28"/>
          <w:szCs w:val="28"/>
        </w:rPr>
        <w:t>202</w:t>
      </w:r>
      <w:r w:rsidR="00146BED">
        <w:rPr>
          <w:rFonts w:ascii="Times New Roman" w:eastAsia="方正仿宋_GBK" w:hAnsi="Times New Roman"/>
          <w:sz w:val="28"/>
          <w:szCs w:val="28"/>
        </w:rPr>
        <w:t>4</w:t>
      </w:r>
      <w:r>
        <w:rPr>
          <w:rFonts w:ascii="Times New Roman" w:eastAsia="方正仿宋_GBK" w:hAnsi="Times New Roman" w:hint="eastAsia"/>
          <w:sz w:val="28"/>
          <w:szCs w:val="28"/>
        </w:rPr>
        <w:t>年</w:t>
      </w:r>
      <w:r w:rsidR="00146BED">
        <w:rPr>
          <w:rFonts w:ascii="Times New Roman" w:eastAsia="方正仿宋_GBK" w:hAnsi="Times New Roman"/>
          <w:sz w:val="28"/>
          <w:szCs w:val="28"/>
        </w:rPr>
        <w:t xml:space="preserve"> </w:t>
      </w:r>
      <w:r>
        <w:rPr>
          <w:rFonts w:ascii="Times New Roman" w:eastAsia="方正仿宋_GBK" w:hAnsi="Times New Roman" w:hint="eastAsia"/>
          <w:sz w:val="28"/>
          <w:szCs w:val="28"/>
        </w:rPr>
        <w:t>月</w:t>
      </w:r>
      <w:r w:rsidR="00146BED">
        <w:rPr>
          <w:rFonts w:ascii="Times New Roman" w:eastAsia="方正仿宋_GBK" w:hAnsi="Times New Roman"/>
          <w:sz w:val="28"/>
          <w:szCs w:val="28"/>
        </w:rPr>
        <w:t xml:space="preserve"> </w:t>
      </w:r>
      <w:r>
        <w:rPr>
          <w:rFonts w:ascii="Times New Roman" w:eastAsia="方正仿宋_GBK" w:hAnsi="Times New Roman" w:hint="eastAsia"/>
          <w:sz w:val="28"/>
          <w:szCs w:val="28"/>
        </w:rPr>
        <w:t>日</w:t>
      </w:r>
      <w:r>
        <w:rPr>
          <w:rFonts w:ascii="Times New Roman" w:eastAsia="方正仿宋_GBK" w:hAnsi="Times New Roman"/>
          <w:sz w:val="28"/>
          <w:szCs w:val="28"/>
        </w:rPr>
        <w:t>印发</w:t>
      </w:r>
      <w:r>
        <w:rPr>
          <w:rFonts w:ascii="Times New Roman" w:eastAsia="方正仿宋_GBK" w:hAnsi="Times New Roman"/>
          <w:noProof/>
          <w:sz w:val="28"/>
          <w:szCs w:val="28"/>
        </w:rPr>
        <mc:AlternateContent>
          <mc:Choice Requires="wps">
            <w:drawing>
              <wp:anchor distT="0" distB="0" distL="114300" distR="114300" simplePos="0" relativeHeight="251660288" behindDoc="0" locked="0" layoutInCell="1" allowOverlap="1">
                <wp:simplePos x="0" y="0"/>
                <wp:positionH relativeFrom="margin">
                  <wp:posOffset>-7620</wp:posOffset>
                </wp:positionH>
                <wp:positionV relativeFrom="paragraph">
                  <wp:posOffset>432435</wp:posOffset>
                </wp:positionV>
                <wp:extent cx="5660390" cy="26035"/>
                <wp:effectExtent l="0" t="6350" r="16510" b="2476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60534" cy="26251"/>
                        </a:xfrm>
                        <a:prstGeom prst="line">
                          <a:avLst/>
                        </a:prstGeom>
                        <a:noFill/>
                        <a:ln w="12700">
                          <a:solidFill>
                            <a:srgbClr val="000000"/>
                          </a:solidFill>
                          <a:round/>
                        </a:ln>
                      </wps:spPr>
                      <wps:bodyPr/>
                    </wps:wsp>
                  </a:graphicData>
                </a:graphic>
              </wp:anchor>
            </w:drawing>
          </mc:Choice>
          <mc:Fallback>
            <w:pict>
              <v:line w14:anchorId="7953339E" id="直接连接符 2" o:spid="_x0000_s1026" style="position:absolute;left:0;text-align:left;flip:y;z-index:251660288;visibility:visible;mso-wrap-style:square;mso-wrap-distance-left:9pt;mso-wrap-distance-top:0;mso-wrap-distance-right:9pt;mso-wrap-distance-bottom:0;mso-position-horizontal:absolute;mso-position-horizontal-relative:margin;mso-position-vertical:absolute;mso-position-vertical-relative:text" from="-.6pt,34.05pt" to="445.1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" strokeweight="1pt">
                <w10:wrap anchorx="margin"/>
              </v:line>
            </w:pict>
          </mc:Fallback>
        </mc:AlternateContent>
      </w:r>
    </w:p>
    <w:sectPr w:rsidR="002C646B">
      <w:headerReference w:type="even" r:id="rId7"/>
      <w:headerReference w:type="default" r:id="rId8"/>
      <w:footerReference w:type="even" r:id="rId9"/>
      <w:footerReference w:type="default" r:id="rId10"/>
      <w:headerReference w:type="first" r:id="rId11"/>
      <w:footerReference w:type="first" r:id="rId12"/>
      <w:pgSz w:w="11906" w:h="16838"/>
      <w:pgMar w:top="2001" w:right="1474" w:bottom="1984" w:left="1474" w:header="851" w:footer="1134" w:gutter="0"/>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6B87" w:rsidRDefault="00586B87">
      <w:pPr>
        <w:spacing w:line="240" w:lineRule="auto"/>
        <w:ind w:firstLine="420"/>
      </w:pPr>
      <w:r>
        <w:separator/>
      </w:r>
    </w:p>
  </w:endnote>
  <w:endnote w:type="continuationSeparator" w:id="0">
    <w:p w:rsidR="00586B87" w:rsidRDefault="00586B87">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仿宋_GB2312">
    <w:altName w:val="仿宋"/>
    <w:charset w:val="86"/>
    <w:family w:val="auto"/>
    <w:pitch w:val="default"/>
    <w:sig w:usb0="00000001" w:usb1="080E0000" w:usb2="00000000" w:usb3="00000000" w:csb0="00040000" w:csb1="00000000"/>
  </w:font>
  <w:font w:name="Verdana">
    <w:panose1 w:val="020B0604030504040204"/>
    <w:charset w:val="00"/>
    <w:family w:val="swiss"/>
    <w:pitch w:val="variable"/>
    <w:sig w:usb0="A10006FF" w:usb1="4000205B" w:usb2="00000010" w:usb3="00000000" w:csb0="0000019F" w:csb1="00000000"/>
  </w:font>
  <w:font w:name="方正仿宋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46B" w:rsidRDefault="00B62FD7">
    <w:pPr>
      <w:pStyle w:val="a8"/>
      <w:spacing w:beforeLines="50" w:before="120"/>
      <w:jc w:val="both"/>
    </w:pPr>
    <w:r>
      <w:rPr>
        <w:rFonts w:hint="eastAsia"/>
        <w:kern w:val="0"/>
        <w:sz w:val="28"/>
        <w:szCs w:val="28"/>
      </w:rPr>
      <w:t xml:space="preserve">  </w:t>
    </w:r>
    <w:r>
      <w:rPr>
        <w:rFonts w:hint="eastAsia"/>
        <w:kern w:val="0"/>
        <w:sz w:val="28"/>
        <w:szCs w:val="28"/>
      </w:rPr>
      <w:t>—</w:t>
    </w:r>
    <w:r>
      <w:rPr>
        <w:kern w:val="0"/>
        <w:sz w:val="28"/>
        <w:szCs w:val="28"/>
      </w:rPr>
      <w:t xml:space="preserve"> </w:t>
    </w:r>
    <w:r>
      <w:rPr>
        <w:kern w:val="0"/>
        <w:sz w:val="28"/>
        <w:szCs w:val="28"/>
      </w:rPr>
      <w:fldChar w:fldCharType="begin"/>
    </w:r>
    <w:r>
      <w:rPr>
        <w:kern w:val="0"/>
        <w:sz w:val="28"/>
        <w:szCs w:val="28"/>
      </w:rPr>
      <w:instrText xml:space="preserve"> PAGE </w:instrText>
    </w:r>
    <w:r>
      <w:rPr>
        <w:kern w:val="0"/>
        <w:sz w:val="28"/>
        <w:szCs w:val="28"/>
      </w:rPr>
      <w:fldChar w:fldCharType="separate"/>
    </w:r>
    <w:r w:rsidR="00EC47FD">
      <w:rPr>
        <w:noProof/>
        <w:kern w:val="0"/>
        <w:sz w:val="28"/>
        <w:szCs w:val="28"/>
      </w:rPr>
      <w:t>4</w:t>
    </w:r>
    <w:r>
      <w:rPr>
        <w:kern w:val="0"/>
        <w:sz w:val="28"/>
        <w:szCs w:val="28"/>
      </w:rPr>
      <w:fldChar w:fldCharType="end"/>
    </w:r>
    <w:r>
      <w:rPr>
        <w:kern w:val="0"/>
        <w:sz w:val="28"/>
        <w:szCs w:val="28"/>
      </w:rPr>
      <w:t xml:space="preserve"> </w:t>
    </w:r>
    <w:r>
      <w:rPr>
        <w:rFonts w:hint="eastAsia"/>
        <w:kern w:val="0"/>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46B" w:rsidRDefault="00B62FD7">
    <w:pPr>
      <w:pStyle w:val="a8"/>
      <w:ind w:rightChars="80" w:right="168"/>
      <w:jc w:val="right"/>
      <w:rPr>
        <w:sz w:val="28"/>
        <w:szCs w:val="28"/>
      </w:rPr>
    </w:pPr>
    <w:r>
      <w:rPr>
        <w:rFonts w:hint="eastAsia"/>
        <w:kern w:val="0"/>
        <w:sz w:val="28"/>
        <w:szCs w:val="28"/>
      </w:rPr>
      <w:t>—</w:t>
    </w:r>
    <w:r>
      <w:rPr>
        <w:kern w:val="0"/>
        <w:sz w:val="28"/>
        <w:szCs w:val="28"/>
      </w:rPr>
      <w:t xml:space="preserve"> </w:t>
    </w:r>
    <w:r>
      <w:rPr>
        <w:kern w:val="0"/>
        <w:sz w:val="28"/>
        <w:szCs w:val="28"/>
      </w:rPr>
      <w:fldChar w:fldCharType="begin"/>
    </w:r>
    <w:r>
      <w:rPr>
        <w:kern w:val="0"/>
        <w:sz w:val="28"/>
        <w:szCs w:val="28"/>
      </w:rPr>
      <w:instrText xml:space="preserve"> PAGE </w:instrText>
    </w:r>
    <w:r>
      <w:rPr>
        <w:kern w:val="0"/>
        <w:sz w:val="28"/>
        <w:szCs w:val="28"/>
      </w:rPr>
      <w:fldChar w:fldCharType="separate"/>
    </w:r>
    <w:r w:rsidR="00EC47FD">
      <w:rPr>
        <w:noProof/>
        <w:kern w:val="0"/>
        <w:sz w:val="28"/>
        <w:szCs w:val="28"/>
      </w:rPr>
      <w:t>1</w:t>
    </w:r>
    <w:r>
      <w:rPr>
        <w:kern w:val="0"/>
        <w:sz w:val="28"/>
        <w:szCs w:val="28"/>
      </w:rPr>
      <w:fldChar w:fldCharType="end"/>
    </w:r>
    <w:r>
      <w:rPr>
        <w:kern w:val="0"/>
        <w:sz w:val="28"/>
        <w:szCs w:val="28"/>
      </w:rPr>
      <w:t xml:space="preserve"> </w:t>
    </w:r>
    <w:r>
      <w:rPr>
        <w:rFonts w:hint="eastAsia"/>
        <w:kern w:val="0"/>
        <w:sz w:val="28"/>
        <w:szCs w:val="28"/>
      </w:rPr>
      <w:t>—</w:t>
    </w:r>
    <w:r>
      <w:rPr>
        <w:rFonts w:hint="eastAsia"/>
        <w:kern w:val="0"/>
        <w:sz w:val="28"/>
        <w:szCs w:val="2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46B" w:rsidRDefault="00B62FD7">
    <w:pPr>
      <w:pStyle w:val="a8"/>
      <w:ind w:firstLineChars="150" w:firstLine="420"/>
      <w:jc w:val="right"/>
    </w:pPr>
    <w:r>
      <w:rPr>
        <w:rFonts w:hint="eastAsia"/>
        <w:kern w:val="0"/>
        <w:sz w:val="28"/>
        <w:szCs w:val="28"/>
      </w:rPr>
      <w:t>—</w:t>
    </w:r>
    <w:r>
      <w:rPr>
        <w:kern w:val="0"/>
        <w:sz w:val="28"/>
        <w:szCs w:val="28"/>
      </w:rPr>
      <w:t xml:space="preserve"> </w:t>
    </w:r>
    <w:r>
      <w:rPr>
        <w:kern w:val="0"/>
        <w:sz w:val="28"/>
        <w:szCs w:val="28"/>
      </w:rPr>
      <w:fldChar w:fldCharType="begin"/>
    </w:r>
    <w:r>
      <w:rPr>
        <w:kern w:val="0"/>
        <w:sz w:val="28"/>
        <w:szCs w:val="28"/>
      </w:rPr>
      <w:instrText xml:space="preserve"> PAGE </w:instrText>
    </w:r>
    <w:r>
      <w:rPr>
        <w:kern w:val="0"/>
        <w:sz w:val="28"/>
        <w:szCs w:val="28"/>
      </w:rPr>
      <w:fldChar w:fldCharType="separate"/>
    </w:r>
    <w:r>
      <w:rPr>
        <w:kern w:val="0"/>
        <w:sz w:val="28"/>
        <w:szCs w:val="28"/>
      </w:rPr>
      <w:t>1</w:t>
    </w:r>
    <w:r>
      <w:rPr>
        <w:kern w:val="0"/>
        <w:sz w:val="28"/>
        <w:szCs w:val="28"/>
      </w:rPr>
      <w:fldChar w:fldCharType="end"/>
    </w:r>
    <w:r>
      <w:rPr>
        <w:kern w:val="0"/>
        <w:sz w:val="28"/>
        <w:szCs w:val="28"/>
      </w:rPr>
      <w:t xml:space="preserve"> </w:t>
    </w:r>
    <w:r>
      <w:rPr>
        <w:rFonts w:hint="eastAsia"/>
        <w:kern w:val="0"/>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6B87" w:rsidRDefault="00586B87">
      <w:pPr>
        <w:spacing w:line="240" w:lineRule="auto"/>
        <w:ind w:firstLine="420"/>
      </w:pPr>
      <w:r>
        <w:separator/>
      </w:r>
    </w:p>
  </w:footnote>
  <w:footnote w:type="continuationSeparator" w:id="0">
    <w:p w:rsidR="00586B87" w:rsidRDefault="00586B87">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46B" w:rsidRDefault="002C646B">
    <w:pPr>
      <w:pStyle w:val="a9"/>
      <w:pBdr>
        <w:bottom w:val="none" w:sz="0" w:space="0" w:color="auto"/>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46B" w:rsidRDefault="002C646B">
    <w:pPr>
      <w:pStyle w:val="a9"/>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46B" w:rsidRDefault="002C646B">
    <w:pPr>
      <w:pStyle w:val="a9"/>
      <w:pBdr>
        <w:bottom w:val="none" w:sz="0" w:space="0" w:color="auto"/>
      </w:pBd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DA770B"/>
    <w:rsid w:val="7EDA770B"/>
    <w:rsid w:val="C6F23BAB"/>
    <w:rsid w:val="CCF776A4"/>
    <w:rsid w:val="DCF54A05"/>
    <w:rsid w:val="F6A7AFBA"/>
    <w:rsid w:val="F7EF24A5"/>
    <w:rsid w:val="FA7D7CD0"/>
    <w:rsid w:val="FC9F8BFB"/>
    <w:rsid w:val="FD3F3FB3"/>
    <w:rsid w:val="FF356F1B"/>
    <w:rsid w:val="FFAFF476"/>
    <w:rsid w:val="000136F5"/>
    <w:rsid w:val="000247D7"/>
    <w:rsid w:val="00146BED"/>
    <w:rsid w:val="00255A42"/>
    <w:rsid w:val="00257FBA"/>
    <w:rsid w:val="002B3E1D"/>
    <w:rsid w:val="002C646B"/>
    <w:rsid w:val="002F486D"/>
    <w:rsid w:val="00301FB9"/>
    <w:rsid w:val="00305B74"/>
    <w:rsid w:val="00333896"/>
    <w:rsid w:val="003577C7"/>
    <w:rsid w:val="00371DD2"/>
    <w:rsid w:val="004233B1"/>
    <w:rsid w:val="00423A33"/>
    <w:rsid w:val="00426EAC"/>
    <w:rsid w:val="004471DE"/>
    <w:rsid w:val="004676EA"/>
    <w:rsid w:val="00487816"/>
    <w:rsid w:val="004E0FAA"/>
    <w:rsid w:val="005009E4"/>
    <w:rsid w:val="005352F3"/>
    <w:rsid w:val="0056284A"/>
    <w:rsid w:val="00586653"/>
    <w:rsid w:val="00586B87"/>
    <w:rsid w:val="006D01EA"/>
    <w:rsid w:val="007045EC"/>
    <w:rsid w:val="007936FE"/>
    <w:rsid w:val="00854144"/>
    <w:rsid w:val="0089073B"/>
    <w:rsid w:val="008F7D9D"/>
    <w:rsid w:val="0092357E"/>
    <w:rsid w:val="00984C01"/>
    <w:rsid w:val="0099404F"/>
    <w:rsid w:val="009A44E1"/>
    <w:rsid w:val="009B1ED1"/>
    <w:rsid w:val="009C2809"/>
    <w:rsid w:val="00A8065D"/>
    <w:rsid w:val="00AE2359"/>
    <w:rsid w:val="00AE6AD1"/>
    <w:rsid w:val="00B40077"/>
    <w:rsid w:val="00B62FD7"/>
    <w:rsid w:val="00BA47FB"/>
    <w:rsid w:val="00BE587C"/>
    <w:rsid w:val="00C105D5"/>
    <w:rsid w:val="00CB1314"/>
    <w:rsid w:val="00DA3A4D"/>
    <w:rsid w:val="00E05A5B"/>
    <w:rsid w:val="00E26A1D"/>
    <w:rsid w:val="00E40255"/>
    <w:rsid w:val="00E51D95"/>
    <w:rsid w:val="00E6326C"/>
    <w:rsid w:val="00E635A4"/>
    <w:rsid w:val="00EB3817"/>
    <w:rsid w:val="00EC466C"/>
    <w:rsid w:val="00EC47FD"/>
    <w:rsid w:val="00F41491"/>
    <w:rsid w:val="00F66F0B"/>
    <w:rsid w:val="397FC26D"/>
    <w:rsid w:val="4BF64A4D"/>
    <w:rsid w:val="5BDE1071"/>
    <w:rsid w:val="5DF7442D"/>
    <w:rsid w:val="676F0B23"/>
    <w:rsid w:val="6DC7C7C3"/>
    <w:rsid w:val="6DDF4948"/>
    <w:rsid w:val="71E78D39"/>
    <w:rsid w:val="72BF7A14"/>
    <w:rsid w:val="73CE9428"/>
    <w:rsid w:val="73CFB1B3"/>
    <w:rsid w:val="7EDA770B"/>
    <w:rsid w:val="7EFEF736"/>
    <w:rsid w:val="7F1C6F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81B612A7-86FD-49A2-BE83-4BD97741B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qFormat="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qFormat="1"/>
    <w:lsdException w:name="Document Map" w:semiHidden="1"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uiPriority="99"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360" w:lineRule="auto"/>
      <w:ind w:firstLineChars="200" w:firstLine="200"/>
      <w:jc w:val="both"/>
    </w:pPr>
    <w:rPr>
      <w:rFonts w:ascii="Arial" w:eastAsia="宋体" w:hAnsi="Arial"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jc w:val="left"/>
    </w:pPr>
    <w:rPr>
      <w:lang w:val="zh-CN"/>
    </w:rPr>
  </w:style>
  <w:style w:type="paragraph" w:styleId="a4">
    <w:name w:val="Body Text"/>
    <w:basedOn w:val="a"/>
    <w:next w:val="a5"/>
    <w:link w:val="Char0"/>
    <w:qFormat/>
    <w:pPr>
      <w:spacing w:line="240" w:lineRule="auto"/>
      <w:ind w:firstLineChars="0" w:firstLine="0"/>
    </w:pPr>
    <w:rPr>
      <w:rFonts w:ascii="Times New Roman" w:hAnsi="Times New Roman"/>
      <w:szCs w:val="22"/>
    </w:rPr>
  </w:style>
  <w:style w:type="paragraph" w:styleId="a5">
    <w:name w:val="Title"/>
    <w:basedOn w:val="a"/>
    <w:next w:val="a"/>
    <w:link w:val="Char1"/>
    <w:qFormat/>
    <w:pPr>
      <w:spacing w:line="240" w:lineRule="auto"/>
      <w:ind w:firstLineChars="0" w:firstLine="0"/>
      <w:jc w:val="center"/>
      <w:outlineLvl w:val="0"/>
    </w:pPr>
    <w:rPr>
      <w:rFonts w:ascii="方正小标宋_GBK" w:eastAsia="方正小标宋_GBK" w:hAnsi="方正小标宋_GBK" w:cs="方正小标宋_GBK"/>
      <w:sz w:val="44"/>
      <w:szCs w:val="44"/>
    </w:rPr>
  </w:style>
  <w:style w:type="paragraph" w:styleId="a6">
    <w:name w:val="Plain Text"/>
    <w:basedOn w:val="a"/>
    <w:link w:val="Char2"/>
    <w:uiPriority w:val="99"/>
    <w:unhideWhenUsed/>
    <w:qFormat/>
    <w:pPr>
      <w:spacing w:line="240" w:lineRule="auto"/>
      <w:ind w:firstLineChars="0" w:firstLine="0"/>
    </w:pPr>
    <w:rPr>
      <w:rFonts w:ascii="宋体" w:hAnsi="Courier New"/>
      <w:szCs w:val="21"/>
      <w:lang w:val="zh-CN"/>
    </w:rPr>
  </w:style>
  <w:style w:type="paragraph" w:styleId="a7">
    <w:name w:val="Balloon Text"/>
    <w:basedOn w:val="a"/>
    <w:link w:val="Char3"/>
    <w:uiPriority w:val="99"/>
    <w:qFormat/>
    <w:rPr>
      <w:sz w:val="18"/>
      <w:szCs w:val="18"/>
    </w:rPr>
  </w:style>
  <w:style w:type="paragraph" w:styleId="a8">
    <w:name w:val="footer"/>
    <w:basedOn w:val="a"/>
    <w:link w:val="Char4"/>
    <w:uiPriority w:val="99"/>
    <w:qFormat/>
    <w:pPr>
      <w:tabs>
        <w:tab w:val="center" w:pos="4153"/>
        <w:tab w:val="right" w:pos="8306"/>
      </w:tabs>
      <w:snapToGrid w:val="0"/>
      <w:spacing w:line="240" w:lineRule="auto"/>
      <w:ind w:firstLineChars="0" w:firstLine="0"/>
      <w:jc w:val="left"/>
    </w:pPr>
    <w:rPr>
      <w:rFonts w:ascii="Times New Roman" w:eastAsia="仿宋_GB2312" w:hAnsi="Times New Roman"/>
      <w:sz w:val="18"/>
      <w:szCs w:val="18"/>
    </w:rPr>
  </w:style>
  <w:style w:type="paragraph" w:styleId="a9">
    <w:name w:val="header"/>
    <w:basedOn w:val="a"/>
    <w:link w:val="Char5"/>
    <w:uiPriority w:val="99"/>
    <w:qFormat/>
    <w:pPr>
      <w:pBdr>
        <w:bottom w:val="single" w:sz="6" w:space="1" w:color="auto"/>
      </w:pBdr>
      <w:tabs>
        <w:tab w:val="center" w:pos="4153"/>
        <w:tab w:val="right" w:pos="8306"/>
      </w:tabs>
      <w:snapToGrid w:val="0"/>
      <w:spacing w:line="240" w:lineRule="auto"/>
      <w:jc w:val="center"/>
    </w:pPr>
    <w:rPr>
      <w:rFonts w:cstheme="minorBidi"/>
      <w:sz w:val="18"/>
      <w:szCs w:val="18"/>
    </w:rPr>
  </w:style>
  <w:style w:type="paragraph" w:styleId="aa">
    <w:name w:val="footnote text"/>
    <w:basedOn w:val="a"/>
    <w:link w:val="Char6"/>
    <w:qFormat/>
    <w:pPr>
      <w:snapToGrid w:val="0"/>
      <w:spacing w:line="240" w:lineRule="auto"/>
      <w:ind w:firstLineChars="0" w:firstLine="0"/>
      <w:jc w:val="left"/>
    </w:pPr>
    <w:rPr>
      <w:rFonts w:ascii="Times New Roman" w:hAnsi="Times New Roman"/>
      <w:sz w:val="18"/>
      <w:szCs w:val="20"/>
    </w:rPr>
  </w:style>
  <w:style w:type="paragraph" w:styleId="ab">
    <w:name w:val="Normal (Web)"/>
    <w:basedOn w:val="a"/>
    <w:uiPriority w:val="99"/>
    <w:unhideWhenUsed/>
    <w:qFormat/>
    <w:pPr>
      <w:widowControl/>
      <w:spacing w:before="100" w:beforeAutospacing="1" w:after="100" w:afterAutospacing="1" w:line="240" w:lineRule="auto"/>
      <w:ind w:firstLineChars="0" w:firstLine="0"/>
      <w:jc w:val="left"/>
    </w:pPr>
    <w:rPr>
      <w:rFonts w:ascii="宋体" w:hAnsi="宋体" w:cs="宋体"/>
      <w:kern w:val="0"/>
      <w:sz w:val="24"/>
    </w:rPr>
  </w:style>
  <w:style w:type="paragraph" w:styleId="ac">
    <w:name w:val="annotation subject"/>
    <w:basedOn w:val="a3"/>
    <w:next w:val="a3"/>
    <w:link w:val="Char7"/>
    <w:uiPriority w:val="99"/>
    <w:qFormat/>
    <w:rPr>
      <w:b/>
      <w:bCs/>
    </w:rPr>
  </w:style>
  <w:style w:type="table" w:styleId="ad">
    <w:name w:val="Table Grid"/>
    <w:basedOn w:val="a1"/>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uiPriority w:val="22"/>
    <w:qFormat/>
    <w:rPr>
      <w:rFonts w:ascii="Times New Roman" w:eastAsia="宋体" w:hAnsi="Times New Roman" w:cs="Times New Roman"/>
      <w:b/>
      <w:bCs/>
    </w:rPr>
  </w:style>
  <w:style w:type="character" w:styleId="af">
    <w:name w:val="Hyperlink"/>
    <w:qFormat/>
    <w:rPr>
      <w:rFonts w:ascii="Times New Roman" w:eastAsia="宋体" w:hAnsi="Times New Roman" w:cs="Times New Roman"/>
      <w:color w:val="0563C1"/>
      <w:u w:val="single"/>
    </w:rPr>
  </w:style>
  <w:style w:type="character" w:styleId="af0">
    <w:name w:val="annotation reference"/>
    <w:qFormat/>
    <w:rPr>
      <w:rFonts w:ascii="Times New Roman" w:eastAsia="宋体" w:hAnsi="Times New Roman" w:cs="Times New Roman"/>
      <w:sz w:val="21"/>
      <w:szCs w:val="21"/>
    </w:rPr>
  </w:style>
  <w:style w:type="character" w:styleId="af1">
    <w:name w:val="footnote reference"/>
    <w:qFormat/>
    <w:rPr>
      <w:rFonts w:ascii="Verdana" w:eastAsia="宋体" w:hAnsi="Verdana" w:cs="Verdana"/>
      <w:kern w:val="0"/>
      <w:sz w:val="20"/>
      <w:szCs w:val="20"/>
      <w:vertAlign w:val="superscript"/>
      <w:lang w:eastAsia="en-US"/>
    </w:rPr>
  </w:style>
  <w:style w:type="character" w:customStyle="1" w:styleId="Char5">
    <w:name w:val="页眉 Char"/>
    <w:link w:val="a9"/>
    <w:uiPriority w:val="99"/>
    <w:qFormat/>
    <w:rPr>
      <w:rFonts w:asciiTheme="minorHAnsi" w:eastAsiaTheme="minorEastAsia" w:hAnsiTheme="minorHAnsi" w:cstheme="minorBidi"/>
      <w:sz w:val="18"/>
      <w:szCs w:val="18"/>
    </w:rPr>
  </w:style>
  <w:style w:type="character" w:customStyle="1" w:styleId="Char4">
    <w:name w:val="页脚 Char"/>
    <w:link w:val="a8"/>
    <w:uiPriority w:val="99"/>
    <w:qFormat/>
    <w:rPr>
      <w:rFonts w:ascii="Times New Roman" w:eastAsia="仿宋_GB2312" w:hAnsi="Times New Roman" w:cstheme="minorBidi"/>
      <w:sz w:val="18"/>
      <w:szCs w:val="18"/>
    </w:rPr>
  </w:style>
  <w:style w:type="character" w:customStyle="1" w:styleId="Char2">
    <w:name w:val="纯文本 Char"/>
    <w:link w:val="a6"/>
    <w:uiPriority w:val="99"/>
    <w:qFormat/>
    <w:rPr>
      <w:rFonts w:ascii="宋体" w:eastAsiaTheme="minorEastAsia" w:hAnsi="Courier New" w:cstheme="minorBidi"/>
      <w:szCs w:val="21"/>
      <w:lang w:val="zh-CN"/>
    </w:rPr>
  </w:style>
  <w:style w:type="character" w:customStyle="1" w:styleId="Char">
    <w:name w:val="批注文字 Char"/>
    <w:link w:val="a3"/>
    <w:uiPriority w:val="99"/>
    <w:qFormat/>
    <w:rPr>
      <w:rFonts w:asciiTheme="minorHAnsi" w:eastAsiaTheme="minorEastAsia" w:hAnsiTheme="minorHAnsi" w:cstheme="minorBidi"/>
      <w:lang w:val="zh-CN"/>
    </w:rPr>
  </w:style>
  <w:style w:type="character" w:customStyle="1" w:styleId="Char7">
    <w:name w:val="批注主题 Char"/>
    <w:link w:val="ac"/>
    <w:uiPriority w:val="99"/>
    <w:qFormat/>
    <w:rPr>
      <w:rFonts w:asciiTheme="minorHAnsi" w:eastAsiaTheme="minorEastAsia" w:hAnsiTheme="minorHAnsi" w:cstheme="minorBidi"/>
      <w:b/>
      <w:bCs/>
    </w:rPr>
  </w:style>
  <w:style w:type="character" w:customStyle="1" w:styleId="font81">
    <w:name w:val="font81"/>
    <w:qFormat/>
    <w:rPr>
      <w:rFonts w:ascii="方正仿宋_GBK" w:eastAsia="方正仿宋_GBK" w:hAnsi="Times New Roman" w:cs="Times New Roman" w:hint="eastAsia"/>
      <w:color w:val="000000"/>
      <w:sz w:val="24"/>
      <w:szCs w:val="24"/>
      <w:u w:val="none"/>
    </w:rPr>
  </w:style>
  <w:style w:type="character" w:customStyle="1" w:styleId="font91">
    <w:name w:val="font91"/>
    <w:qFormat/>
    <w:rPr>
      <w:rFonts w:ascii="Times New Roman" w:eastAsia="宋体" w:hAnsi="Times New Roman" w:cs="Times New Roman" w:hint="default"/>
      <w:color w:val="000000"/>
      <w:sz w:val="24"/>
      <w:szCs w:val="24"/>
      <w:u w:val="none"/>
    </w:rPr>
  </w:style>
  <w:style w:type="character" w:customStyle="1" w:styleId="font101">
    <w:name w:val="font101"/>
    <w:qFormat/>
    <w:rPr>
      <w:rFonts w:ascii="方正仿宋_GBK" w:eastAsia="方正仿宋_GBK" w:hAnsi="Times New Roman" w:cs="Times New Roman" w:hint="eastAsia"/>
      <w:color w:val="000000"/>
      <w:sz w:val="22"/>
      <w:szCs w:val="22"/>
      <w:u w:val="none"/>
    </w:rPr>
  </w:style>
  <w:style w:type="character" w:customStyle="1" w:styleId="Char0">
    <w:name w:val="正文文本 Char"/>
    <w:basedOn w:val="a0"/>
    <w:link w:val="a4"/>
    <w:qFormat/>
    <w:rPr>
      <w:rFonts w:ascii="Times New Roman" w:eastAsiaTheme="minorEastAsia" w:hAnsi="Times New Roman" w:cstheme="minorBidi"/>
      <w:szCs w:val="22"/>
    </w:rPr>
  </w:style>
  <w:style w:type="character" w:customStyle="1" w:styleId="Char1">
    <w:name w:val="标题 Char"/>
    <w:basedOn w:val="a0"/>
    <w:link w:val="a5"/>
    <w:qFormat/>
    <w:rPr>
      <w:rFonts w:ascii="方正小标宋_GBK" w:eastAsia="方正小标宋_GBK" w:hAnsi="方正小标宋_GBK" w:cs="方正小标宋_GBK"/>
      <w:sz w:val="44"/>
      <w:szCs w:val="44"/>
    </w:rPr>
  </w:style>
  <w:style w:type="character" w:customStyle="1" w:styleId="Char10">
    <w:name w:val="批注文字 Char1"/>
    <w:qFormat/>
    <w:rPr>
      <w:rFonts w:ascii="Calibri" w:eastAsia="宋体" w:hAnsi="Calibri" w:cs="Times New Roman"/>
      <w:szCs w:val="24"/>
    </w:rPr>
  </w:style>
  <w:style w:type="character" w:customStyle="1" w:styleId="Char3">
    <w:name w:val="批注框文本 Char"/>
    <w:link w:val="a7"/>
    <w:uiPriority w:val="99"/>
    <w:qFormat/>
    <w:rPr>
      <w:rFonts w:asciiTheme="minorHAnsi" w:eastAsiaTheme="minorEastAsia" w:hAnsiTheme="minorHAnsi" w:cstheme="minorBidi"/>
      <w:sz w:val="18"/>
      <w:szCs w:val="18"/>
    </w:rPr>
  </w:style>
  <w:style w:type="character" w:customStyle="1" w:styleId="Char6">
    <w:name w:val="脚注文本 Char"/>
    <w:basedOn w:val="a0"/>
    <w:link w:val="aa"/>
    <w:qFormat/>
    <w:rPr>
      <w:rFonts w:ascii="Times New Roman" w:eastAsiaTheme="minorEastAsia" w:hAnsi="Times New Roman" w:cstheme="minorBidi"/>
      <w:sz w:val="18"/>
      <w:szCs w:val="20"/>
    </w:rPr>
  </w:style>
  <w:style w:type="paragraph" w:customStyle="1" w:styleId="23">
    <w:name w:val="样式 文字 + 首行缩进:  2 字符3"/>
    <w:basedOn w:val="a"/>
    <w:qFormat/>
    <w:rPr>
      <w:rFonts w:ascii="Times New Roman" w:eastAsia="仿宋_GB2312" w:hAnsi="Times New Roman" w:cs="宋体"/>
      <w:sz w:val="28"/>
      <w:szCs w:val="28"/>
    </w:rPr>
  </w:style>
  <w:style w:type="paragraph" w:customStyle="1" w:styleId="DefaultParagraphFontParaCharCharCharCharCharChar">
    <w:name w:val="Default Paragraph Font Para Char Char Char Char Char Char"/>
    <w:basedOn w:val="a"/>
    <w:qFormat/>
    <w:pPr>
      <w:widowControl/>
      <w:spacing w:after="160" w:line="240" w:lineRule="exact"/>
      <w:ind w:firstLineChars="0" w:firstLine="0"/>
      <w:jc w:val="left"/>
    </w:pPr>
    <w:rPr>
      <w:rFonts w:ascii="Times New Roman" w:hAnsi="Times New Roman"/>
      <w:szCs w:val="20"/>
    </w:rPr>
  </w:style>
  <w:style w:type="paragraph" w:customStyle="1" w:styleId="1">
    <w:name w:val="列出段落1"/>
    <w:basedOn w:val="a"/>
    <w:uiPriority w:val="34"/>
    <w:qFormat/>
    <w:pPr>
      <w:spacing w:line="240" w:lineRule="auto"/>
      <w:ind w:firstLine="420"/>
    </w:pPr>
    <w:rPr>
      <w:rFonts w:ascii="Times New Roman"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7</Pages>
  <Words>424</Words>
  <Characters>2420</Characters>
  <Application>Microsoft Office Word</Application>
  <DocSecurity>0</DocSecurity>
  <Lines>20</Lines>
  <Paragraphs>5</Paragraphs>
  <ScaleCrop>false</ScaleCrop>
  <Company>MC SYSTEM</Company>
  <LinksUpToDate>false</LinksUpToDate>
  <CharactersWithSpaces>2839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苏经信减负〔2017〕883号              签发人：</dc:title>
  <dc:creator>孙桂林</dc:creator>
  <cp:lastModifiedBy>lenovo</cp:lastModifiedBy>
  <cp:revision>54</cp:revision>
  <cp:lastPrinted>2024-09-19T01:51:00Z</cp:lastPrinted>
  <dcterms:created xsi:type="dcterms:W3CDTF">2022-09-25T09:46:00Z</dcterms:created>
  <dcterms:modified xsi:type="dcterms:W3CDTF">2024-09-19T01:57:00Z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