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F0" w:rsidRDefault="00D17495" w:rsidP="00385AF0">
      <w:pPr>
        <w:spacing w:line="560" w:lineRule="exact"/>
        <w:rPr>
          <w:b/>
          <w:sz w:val="28"/>
          <w:szCs w:val="28"/>
        </w:rPr>
      </w:pPr>
      <w:r w:rsidRPr="008C6C63">
        <w:rPr>
          <w:rFonts w:hint="eastAsia"/>
          <w:b/>
          <w:sz w:val="28"/>
          <w:szCs w:val="28"/>
        </w:rPr>
        <w:t>附件</w:t>
      </w:r>
      <w:r>
        <w:rPr>
          <w:rFonts w:hint="eastAsia"/>
          <w:b/>
          <w:sz w:val="28"/>
          <w:szCs w:val="28"/>
        </w:rPr>
        <w:t>3</w:t>
      </w:r>
    </w:p>
    <w:p w:rsidR="00385AF0" w:rsidRDefault="00385AF0" w:rsidP="00385AF0">
      <w:pPr>
        <w:spacing w:line="560" w:lineRule="exact"/>
        <w:rPr>
          <w:b/>
          <w:sz w:val="28"/>
          <w:szCs w:val="28"/>
        </w:rPr>
      </w:pPr>
    </w:p>
    <w:p w:rsidR="00385AF0" w:rsidRDefault="00D17495" w:rsidP="00385AF0">
      <w:pPr>
        <w:spacing w:line="6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sz w:val="44"/>
          <w:szCs w:val="44"/>
        </w:rPr>
        <w:t>关于</w:t>
      </w:r>
      <w:r w:rsidRPr="00E25C7F">
        <w:rPr>
          <w:rFonts w:ascii="方正小标宋简体" w:eastAsia="方正小标宋简体" w:cs="方正小标宋简体" w:hint="eastAsia"/>
          <w:sz w:val="44"/>
          <w:szCs w:val="44"/>
        </w:rPr>
        <w:t>《</w:t>
      </w:r>
      <w:r w:rsidRPr="00255BF3">
        <w:rPr>
          <w:rFonts w:ascii="方正小标宋简体" w:eastAsia="方正小标宋简体" w:hAnsi="方正小标宋简体" w:hint="eastAsia"/>
          <w:sz w:val="44"/>
          <w:szCs w:val="32"/>
        </w:rPr>
        <w:t>专利代理管理办法</w:t>
      </w:r>
      <w:r w:rsidRPr="00E25C7F">
        <w:rPr>
          <w:rFonts w:ascii="方正小标宋简体" w:eastAsia="方正小标宋简体" w:cs="方正小标宋简体" w:hint="eastAsia"/>
          <w:sz w:val="44"/>
          <w:szCs w:val="44"/>
        </w:rPr>
        <w:t>（</w:t>
      </w:r>
      <w:r w:rsidR="00F17F3C">
        <w:rPr>
          <w:rFonts w:ascii="方正小标宋简体" w:eastAsia="方正小标宋简体" w:cs="方正小标宋简体" w:hint="eastAsia"/>
          <w:sz w:val="44"/>
          <w:szCs w:val="44"/>
        </w:rPr>
        <w:t>征求意见稿</w:t>
      </w:r>
      <w:r w:rsidRPr="00E25C7F">
        <w:rPr>
          <w:rFonts w:ascii="方正小标宋简体" w:eastAsia="方正小标宋简体" w:cs="方正小标宋简体" w:hint="eastAsia"/>
          <w:sz w:val="44"/>
          <w:szCs w:val="44"/>
        </w:rPr>
        <w:t>）》</w:t>
      </w:r>
      <w:r w:rsidRPr="00E25C7F">
        <w:rPr>
          <w:rFonts w:ascii="方正小标宋简体" w:eastAsia="方正小标宋简体" w:cs="方正小标宋简体" w:hint="eastAsia"/>
          <w:bCs/>
          <w:sz w:val="44"/>
          <w:szCs w:val="44"/>
        </w:rPr>
        <w:t>的</w:t>
      </w:r>
    </w:p>
    <w:p w:rsidR="00D17495" w:rsidRDefault="00D17495" w:rsidP="00385AF0">
      <w:pPr>
        <w:spacing w:line="660" w:lineRule="exact"/>
        <w:jc w:val="center"/>
        <w:rPr>
          <w:b/>
          <w:sz w:val="28"/>
          <w:szCs w:val="28"/>
        </w:rPr>
      </w:pPr>
      <w:r w:rsidRPr="00E25C7F">
        <w:rPr>
          <w:rFonts w:ascii="方正小标宋简体" w:eastAsia="方正小标宋简体" w:cs="方正小标宋简体" w:hint="eastAsia"/>
          <w:bCs/>
          <w:sz w:val="44"/>
          <w:szCs w:val="44"/>
        </w:rPr>
        <w:t>说明</w:t>
      </w:r>
    </w:p>
    <w:p w:rsidR="00385AF0" w:rsidRPr="00385AF0" w:rsidRDefault="00385AF0" w:rsidP="00385AF0">
      <w:pPr>
        <w:spacing w:line="660" w:lineRule="exact"/>
        <w:jc w:val="center"/>
        <w:rPr>
          <w:b/>
          <w:sz w:val="28"/>
          <w:szCs w:val="28"/>
        </w:rPr>
      </w:pPr>
    </w:p>
    <w:p w:rsidR="00C2243A" w:rsidRPr="00C2243A" w:rsidRDefault="00D17495" w:rsidP="00C2243A">
      <w:pPr>
        <w:adjustRightInd w:val="0"/>
        <w:spacing w:line="560" w:lineRule="exact"/>
        <w:ind w:firstLineChars="200" w:firstLine="640"/>
        <w:textAlignment w:val="baseline"/>
        <w:outlineLvl w:val="0"/>
        <w:rPr>
          <w:rFonts w:ascii="黑体" w:eastAsia="黑体"/>
          <w:kern w:val="0"/>
          <w:szCs w:val="32"/>
        </w:rPr>
      </w:pPr>
      <w:r w:rsidRPr="00E25C7F">
        <w:rPr>
          <w:rFonts w:ascii="黑体" w:eastAsia="黑体" w:cs="黑体" w:hint="eastAsia"/>
          <w:kern w:val="0"/>
          <w:szCs w:val="32"/>
        </w:rPr>
        <w:t>一、修改背景和必要性</w:t>
      </w:r>
    </w:p>
    <w:p w:rsidR="00F61D34" w:rsidRPr="00C2243A" w:rsidRDefault="00DA0083" w:rsidP="00C2243A">
      <w:pPr>
        <w:spacing w:line="560" w:lineRule="exact"/>
        <w:ind w:firstLineChars="200" w:firstLine="640"/>
        <w:rPr>
          <w:szCs w:val="32"/>
        </w:rPr>
      </w:pPr>
      <w:r w:rsidRPr="00DA0083">
        <w:rPr>
          <w:rFonts w:hint="eastAsia"/>
          <w:szCs w:val="32"/>
        </w:rPr>
        <w:t>2003年，我局根据《中华人民共和国专利法》和《专利代理条例》以及国务院的有关规定，制定并发布了《专利代理管理办法》</w:t>
      </w:r>
      <w:r w:rsidR="00A37A9A">
        <w:rPr>
          <w:rFonts w:hint="eastAsia"/>
          <w:szCs w:val="32"/>
        </w:rPr>
        <w:t>（已</w:t>
      </w:r>
      <w:r w:rsidR="00DA4BAE">
        <w:rPr>
          <w:rFonts w:hint="eastAsia"/>
          <w:szCs w:val="32"/>
        </w:rPr>
        <w:t>于2011年和2015年进行</w:t>
      </w:r>
      <w:r w:rsidR="00A37A9A">
        <w:rPr>
          <w:rFonts w:hint="eastAsia"/>
          <w:szCs w:val="32"/>
        </w:rPr>
        <w:t>修订</w:t>
      </w:r>
      <w:r w:rsidR="00DA4BAE">
        <w:rPr>
          <w:rFonts w:hint="eastAsia"/>
          <w:szCs w:val="32"/>
        </w:rPr>
        <w:t>）</w:t>
      </w:r>
      <w:r w:rsidRPr="00DA0083">
        <w:rPr>
          <w:rFonts w:hint="eastAsia"/>
          <w:szCs w:val="32"/>
        </w:rPr>
        <w:t>，对专利代理机构、专利代理人进行管理和监督。</w:t>
      </w:r>
      <w:r w:rsidR="00C2243A">
        <w:rPr>
          <w:rFonts w:hint="eastAsia"/>
          <w:szCs w:val="32"/>
        </w:rPr>
        <w:t>《</w:t>
      </w:r>
      <w:r w:rsidR="00C2243A" w:rsidRPr="000958CB">
        <w:rPr>
          <w:rFonts w:hint="eastAsia"/>
          <w:szCs w:val="32"/>
        </w:rPr>
        <w:t>专利代理管理办法</w:t>
      </w:r>
      <w:r w:rsidR="00C2243A">
        <w:rPr>
          <w:rFonts w:hint="eastAsia"/>
          <w:szCs w:val="32"/>
        </w:rPr>
        <w:t>》</w:t>
      </w:r>
      <w:r w:rsidR="00C2243A" w:rsidRPr="000958CB">
        <w:rPr>
          <w:rFonts w:hint="eastAsia"/>
          <w:szCs w:val="32"/>
        </w:rPr>
        <w:t>的公布施行对</w:t>
      </w:r>
      <w:r w:rsidR="00C2243A">
        <w:rPr>
          <w:rFonts w:hint="eastAsia"/>
          <w:szCs w:val="32"/>
        </w:rPr>
        <w:t>保障</w:t>
      </w:r>
      <w:r w:rsidR="00C2243A" w:rsidRPr="000958CB">
        <w:rPr>
          <w:rFonts w:hint="eastAsia"/>
          <w:szCs w:val="32"/>
        </w:rPr>
        <w:t>专利代理</w:t>
      </w:r>
      <w:r w:rsidR="00C2243A">
        <w:rPr>
          <w:rFonts w:hint="eastAsia"/>
          <w:szCs w:val="32"/>
        </w:rPr>
        <w:t>行业</w:t>
      </w:r>
      <w:r w:rsidR="00C2243A" w:rsidRPr="000958CB">
        <w:rPr>
          <w:rFonts w:hint="eastAsia"/>
          <w:szCs w:val="32"/>
        </w:rPr>
        <w:t>正常秩序，促进行业健康发展</w:t>
      </w:r>
      <w:r w:rsidR="00385AF0">
        <w:rPr>
          <w:rFonts w:hint="eastAsia"/>
          <w:szCs w:val="32"/>
        </w:rPr>
        <w:t>发挥</w:t>
      </w:r>
      <w:r w:rsidR="00C2243A" w:rsidRPr="000958CB">
        <w:rPr>
          <w:rFonts w:hint="eastAsia"/>
          <w:szCs w:val="32"/>
        </w:rPr>
        <w:t>了积极作用。</w:t>
      </w:r>
      <w:r w:rsidR="00F61D34">
        <w:rPr>
          <w:rFonts w:hint="eastAsia"/>
          <w:szCs w:val="32"/>
        </w:rPr>
        <w:t>办法实施以来，</w:t>
      </w:r>
      <w:r w:rsidR="00F61D34" w:rsidRPr="00F61D34">
        <w:rPr>
          <w:rFonts w:cs="仿宋_GB2312" w:hint="eastAsia"/>
          <w:szCs w:val="32"/>
        </w:rPr>
        <w:t>专利代理行业规模稳步扩大，专利代理人才素质全面提高，服务能力显著增强</w:t>
      </w:r>
      <w:r w:rsidR="00F61D34" w:rsidRPr="00346A58">
        <w:rPr>
          <w:rFonts w:cs="仿宋_GB2312" w:hint="eastAsia"/>
          <w:szCs w:val="32"/>
        </w:rPr>
        <w:t>。</w:t>
      </w:r>
    </w:p>
    <w:p w:rsidR="00F61D34" w:rsidRPr="00996A1C" w:rsidRDefault="00F17F3C" w:rsidP="00996A1C">
      <w:pPr>
        <w:spacing w:line="560" w:lineRule="exact"/>
        <w:ind w:firstLineChars="200" w:firstLine="640"/>
        <w:rPr>
          <w:szCs w:val="21"/>
        </w:rPr>
      </w:pPr>
      <w:r>
        <w:rPr>
          <w:rFonts w:hint="eastAsia"/>
          <w:szCs w:val="32"/>
        </w:rPr>
        <w:t>《专利代理条例》</w:t>
      </w:r>
      <w:r w:rsidR="00EC5F92">
        <w:rPr>
          <w:rFonts w:hint="eastAsia"/>
          <w:szCs w:val="32"/>
        </w:rPr>
        <w:t>（以下简称条例）</w:t>
      </w:r>
      <w:r>
        <w:rPr>
          <w:rFonts w:hint="eastAsia"/>
          <w:szCs w:val="32"/>
        </w:rPr>
        <w:t>目前已</w:t>
      </w:r>
      <w:r>
        <w:rPr>
          <w:rFonts w:hint="eastAsia"/>
        </w:rPr>
        <w:t>经国务院常务会议审议通过，将于</w:t>
      </w:r>
      <w:r>
        <w:t>2019</w:t>
      </w:r>
      <w:r>
        <w:rPr>
          <w:rFonts w:hint="eastAsia"/>
        </w:rPr>
        <w:t>年</w:t>
      </w:r>
      <w:r>
        <w:t>3</w:t>
      </w:r>
      <w:r>
        <w:rPr>
          <w:rFonts w:hint="eastAsia"/>
        </w:rPr>
        <w:t>月</w:t>
      </w:r>
      <w:r>
        <w:t>1</w:t>
      </w:r>
      <w:r>
        <w:rPr>
          <w:rFonts w:hint="eastAsia"/>
        </w:rPr>
        <w:t>日实施。</w:t>
      </w:r>
      <w:r w:rsidR="00B51EFA">
        <w:rPr>
          <w:rFonts w:hint="eastAsia"/>
          <w:szCs w:val="32"/>
        </w:rPr>
        <w:t>为保证</w:t>
      </w:r>
      <w:r w:rsidR="00996A1C">
        <w:rPr>
          <w:rFonts w:hint="eastAsia"/>
          <w:szCs w:val="32"/>
        </w:rPr>
        <w:t>上位条例的</w:t>
      </w:r>
      <w:r w:rsidR="00B51EFA">
        <w:rPr>
          <w:rFonts w:hint="eastAsia"/>
          <w:szCs w:val="32"/>
        </w:rPr>
        <w:t>顺利施行，</w:t>
      </w:r>
      <w:r w:rsidR="00996A1C">
        <w:rPr>
          <w:rFonts w:hint="eastAsia"/>
          <w:szCs w:val="32"/>
        </w:rPr>
        <w:t>适应</w:t>
      </w:r>
      <w:r w:rsidR="00996A1C" w:rsidRPr="00DB2F40">
        <w:rPr>
          <w:rFonts w:hint="eastAsia"/>
          <w:szCs w:val="21"/>
        </w:rPr>
        <w:t>专利代理行业</w:t>
      </w:r>
      <w:r w:rsidR="00996A1C">
        <w:rPr>
          <w:rFonts w:hint="eastAsia"/>
          <w:szCs w:val="21"/>
        </w:rPr>
        <w:t>发展的新情况，为</w:t>
      </w:r>
      <w:r w:rsidR="00B51EFA" w:rsidRPr="000958CB">
        <w:rPr>
          <w:rFonts w:hint="eastAsia"/>
          <w:szCs w:val="32"/>
        </w:rPr>
        <w:t>创新驱动发展</w:t>
      </w:r>
      <w:r w:rsidR="00B51EFA">
        <w:rPr>
          <w:rFonts w:hint="eastAsia"/>
          <w:szCs w:val="32"/>
        </w:rPr>
        <w:t>提供</w:t>
      </w:r>
      <w:r w:rsidR="00996A1C">
        <w:rPr>
          <w:rFonts w:hint="eastAsia"/>
          <w:szCs w:val="32"/>
        </w:rPr>
        <w:t>更好</w:t>
      </w:r>
      <w:r w:rsidR="00B51EFA">
        <w:rPr>
          <w:rFonts w:hint="eastAsia"/>
          <w:szCs w:val="32"/>
        </w:rPr>
        <w:t>支撑</w:t>
      </w:r>
      <w:r w:rsidR="00996A1C">
        <w:rPr>
          <w:rFonts w:hint="eastAsia"/>
          <w:szCs w:val="32"/>
        </w:rPr>
        <w:t>，有必要对《专利代理管理办法》</w:t>
      </w:r>
      <w:r w:rsidR="00F61D34">
        <w:rPr>
          <w:rFonts w:hint="eastAsia"/>
          <w:szCs w:val="21"/>
        </w:rPr>
        <w:t>进行修改。</w:t>
      </w:r>
    </w:p>
    <w:p w:rsidR="00D17495" w:rsidRPr="00E25C7F" w:rsidRDefault="00D17495" w:rsidP="00D17495">
      <w:pPr>
        <w:adjustRightInd w:val="0"/>
        <w:spacing w:line="560" w:lineRule="exact"/>
        <w:ind w:firstLineChars="200" w:firstLine="640"/>
        <w:textAlignment w:val="baseline"/>
        <w:outlineLvl w:val="0"/>
        <w:rPr>
          <w:rFonts w:ascii="黑体" w:eastAsia="黑体"/>
          <w:kern w:val="0"/>
          <w:szCs w:val="32"/>
        </w:rPr>
      </w:pPr>
      <w:r w:rsidRPr="00E25C7F">
        <w:rPr>
          <w:rFonts w:ascii="黑体" w:eastAsia="黑体" w:cs="黑体" w:hint="eastAsia"/>
          <w:kern w:val="0"/>
          <w:szCs w:val="32"/>
        </w:rPr>
        <w:t>二、修改过程</w:t>
      </w:r>
    </w:p>
    <w:p w:rsidR="00D17495" w:rsidRPr="00E25C7F" w:rsidRDefault="00D17495" w:rsidP="00D17495">
      <w:pPr>
        <w:autoSpaceDE w:val="0"/>
        <w:autoSpaceDN w:val="0"/>
        <w:adjustRightInd w:val="0"/>
        <w:spacing w:line="560" w:lineRule="exact"/>
        <w:ind w:firstLineChars="200" w:firstLine="640"/>
        <w:textAlignment w:val="baseline"/>
        <w:rPr>
          <w:rFonts w:hAnsi="宋体"/>
          <w:kern w:val="0"/>
          <w:szCs w:val="32"/>
        </w:rPr>
      </w:pPr>
      <w:r>
        <w:rPr>
          <w:rFonts w:hAnsi="宋体" w:cs="仿宋_GB2312" w:hint="eastAsia"/>
          <w:kern w:val="0"/>
          <w:szCs w:val="32"/>
        </w:rPr>
        <w:t>根据我局规章制定计划，</w:t>
      </w:r>
      <w:r w:rsidR="00DC3D5D">
        <w:rPr>
          <w:rFonts w:hAnsi="宋体" w:cs="宋体" w:hint="eastAsia"/>
          <w:spacing w:val="-6"/>
          <w:szCs w:val="32"/>
        </w:rPr>
        <w:t>我局</w:t>
      </w:r>
      <w:r w:rsidRPr="00521612">
        <w:rPr>
          <w:rFonts w:hint="eastAsia"/>
          <w:szCs w:val="32"/>
        </w:rPr>
        <w:t>在总结多年</w:t>
      </w:r>
      <w:r>
        <w:rPr>
          <w:rFonts w:hint="eastAsia"/>
          <w:szCs w:val="32"/>
        </w:rPr>
        <w:t>专利代理行业管理实践经验的基础上，</w:t>
      </w:r>
      <w:r w:rsidRPr="00521612">
        <w:rPr>
          <w:rFonts w:hint="eastAsia"/>
          <w:szCs w:val="32"/>
        </w:rPr>
        <w:t>经过认真研究，</w:t>
      </w:r>
      <w:r w:rsidRPr="00E25C7F">
        <w:rPr>
          <w:rFonts w:hAnsi="宋体" w:cs="仿宋_GB2312" w:hint="eastAsia"/>
          <w:kern w:val="0"/>
          <w:szCs w:val="32"/>
        </w:rPr>
        <w:t>于</w:t>
      </w:r>
      <w:r w:rsidRPr="00E25C7F">
        <w:rPr>
          <w:rFonts w:hAnsi="宋体" w:cs="仿宋_GB2312"/>
          <w:kern w:val="0"/>
          <w:szCs w:val="32"/>
        </w:rPr>
        <w:t>201</w:t>
      </w:r>
      <w:r>
        <w:rPr>
          <w:rFonts w:hAnsi="宋体" w:cs="仿宋_GB2312" w:hint="eastAsia"/>
          <w:kern w:val="0"/>
          <w:szCs w:val="32"/>
        </w:rPr>
        <w:t>7</w:t>
      </w:r>
      <w:r w:rsidRPr="00E25C7F">
        <w:rPr>
          <w:rFonts w:hAnsi="宋体" w:cs="仿宋_GB2312" w:hint="eastAsia"/>
          <w:kern w:val="0"/>
          <w:szCs w:val="32"/>
        </w:rPr>
        <w:t>年启动</w:t>
      </w:r>
      <w:r>
        <w:rPr>
          <w:rFonts w:hAnsi="宋体" w:cs="仿宋_GB2312" w:hint="eastAsia"/>
          <w:kern w:val="0"/>
          <w:szCs w:val="32"/>
        </w:rPr>
        <w:t>了</w:t>
      </w:r>
      <w:r w:rsidR="00FE1FBF">
        <w:rPr>
          <w:rFonts w:hint="eastAsia"/>
          <w:szCs w:val="32"/>
        </w:rPr>
        <w:t>修改</w:t>
      </w:r>
      <w:r w:rsidRPr="00521612">
        <w:rPr>
          <w:rFonts w:hint="eastAsia"/>
          <w:szCs w:val="32"/>
        </w:rPr>
        <w:t>《</w:t>
      </w:r>
      <w:r>
        <w:rPr>
          <w:rFonts w:hint="eastAsia"/>
          <w:szCs w:val="32"/>
        </w:rPr>
        <w:t>专利代理管理办法</w:t>
      </w:r>
      <w:r w:rsidRPr="00521612">
        <w:rPr>
          <w:rFonts w:hint="eastAsia"/>
          <w:szCs w:val="32"/>
        </w:rPr>
        <w:t>》</w:t>
      </w:r>
      <w:r>
        <w:rPr>
          <w:rFonts w:hint="eastAsia"/>
          <w:szCs w:val="32"/>
        </w:rPr>
        <w:t>的工作。</w:t>
      </w:r>
      <w:r w:rsidR="00877AE6">
        <w:rPr>
          <w:rFonts w:hint="eastAsia"/>
          <w:szCs w:val="32"/>
        </w:rPr>
        <w:t>修改过程中</w:t>
      </w:r>
      <w:r w:rsidR="00694E12">
        <w:rPr>
          <w:rFonts w:hint="eastAsia"/>
          <w:sz w:val="28"/>
          <w:szCs w:val="32"/>
        </w:rPr>
        <w:t>，我局</w:t>
      </w:r>
      <w:r w:rsidR="00385AF0">
        <w:rPr>
          <w:rFonts w:hint="eastAsia"/>
          <w:szCs w:val="32"/>
        </w:rPr>
        <w:t>先后</w:t>
      </w:r>
      <w:r>
        <w:rPr>
          <w:rFonts w:hint="eastAsia"/>
          <w:szCs w:val="32"/>
        </w:rPr>
        <w:t>赴北京、重庆、四川和广东等地调研,召开专利代理机</w:t>
      </w:r>
      <w:r w:rsidR="00877AE6">
        <w:rPr>
          <w:rFonts w:hint="eastAsia"/>
          <w:szCs w:val="32"/>
        </w:rPr>
        <w:t>构座谈会、创新主体座谈</w:t>
      </w:r>
      <w:r w:rsidR="00877AE6">
        <w:rPr>
          <w:rFonts w:hint="eastAsia"/>
          <w:szCs w:val="32"/>
        </w:rPr>
        <w:lastRenderedPageBreak/>
        <w:t>会和行业行政管理部门座谈会，听取各方面对办法修改</w:t>
      </w:r>
      <w:r>
        <w:rPr>
          <w:rFonts w:hint="eastAsia"/>
          <w:szCs w:val="32"/>
        </w:rPr>
        <w:t>的意见和建议。</w:t>
      </w:r>
      <w:r w:rsidR="008071C5">
        <w:rPr>
          <w:rFonts w:hint="eastAsia"/>
        </w:rPr>
        <w:t>在此基础上，</w:t>
      </w:r>
      <w:r w:rsidR="00BE684A">
        <w:rPr>
          <w:rFonts w:hint="eastAsia"/>
        </w:rPr>
        <w:t>经反复研究、修改和完善，</w:t>
      </w:r>
      <w:r w:rsidR="008071C5">
        <w:rPr>
          <w:rFonts w:hint="eastAsia"/>
        </w:rPr>
        <w:t>形成</w:t>
      </w:r>
      <w:r w:rsidR="00694E12">
        <w:rPr>
          <w:rFonts w:hint="eastAsia"/>
        </w:rPr>
        <w:t>了</w:t>
      </w:r>
      <w:r w:rsidR="00BE684A" w:rsidRPr="00DD10D9">
        <w:rPr>
          <w:rFonts w:hint="eastAsia"/>
        </w:rPr>
        <w:t>《专利代理</w:t>
      </w:r>
      <w:r w:rsidR="00C60204">
        <w:rPr>
          <w:rFonts w:hint="eastAsia"/>
        </w:rPr>
        <w:t>管理</w:t>
      </w:r>
      <w:r w:rsidR="00BE684A" w:rsidRPr="00DD10D9">
        <w:rPr>
          <w:rFonts w:hint="eastAsia"/>
        </w:rPr>
        <w:t>办法（征求意见稿）》（</w:t>
      </w:r>
      <w:r w:rsidR="001B2FB1">
        <w:rPr>
          <w:rFonts w:hint="eastAsia"/>
        </w:rPr>
        <w:t>以下</w:t>
      </w:r>
      <w:r w:rsidR="00BE684A" w:rsidRPr="00DD10D9">
        <w:rPr>
          <w:rFonts w:hint="eastAsia"/>
        </w:rPr>
        <w:t>简称征求意见稿）。</w:t>
      </w:r>
    </w:p>
    <w:p w:rsidR="00D17495" w:rsidRDefault="00D17495" w:rsidP="00D17495">
      <w:pPr>
        <w:adjustRightInd w:val="0"/>
        <w:spacing w:line="560" w:lineRule="exact"/>
        <w:ind w:firstLineChars="200" w:firstLine="640"/>
        <w:textAlignment w:val="baseline"/>
        <w:outlineLvl w:val="0"/>
        <w:rPr>
          <w:rFonts w:ascii="黑体" w:eastAsia="黑体" w:cs="黑体"/>
          <w:kern w:val="0"/>
          <w:szCs w:val="32"/>
        </w:rPr>
      </w:pPr>
      <w:r w:rsidRPr="00E25C7F">
        <w:rPr>
          <w:rFonts w:ascii="黑体" w:eastAsia="黑体" w:cs="黑体" w:hint="eastAsia"/>
          <w:kern w:val="0"/>
          <w:szCs w:val="32"/>
        </w:rPr>
        <w:t>三、修改的主要内容</w:t>
      </w:r>
    </w:p>
    <w:p w:rsidR="00B51EFA" w:rsidRPr="00B51EFA" w:rsidRDefault="00B51EFA" w:rsidP="00B51EFA">
      <w:pPr>
        <w:spacing w:line="560" w:lineRule="exact"/>
        <w:ind w:firstLineChars="200" w:firstLine="640"/>
        <w:rPr>
          <w:szCs w:val="32"/>
        </w:rPr>
      </w:pPr>
      <w:r>
        <w:rPr>
          <w:rFonts w:hint="eastAsia"/>
          <w:szCs w:val="32"/>
        </w:rPr>
        <w:t>本次修改重在转变政府职能，适应</w:t>
      </w:r>
      <w:r w:rsidRPr="000958CB">
        <w:rPr>
          <w:rFonts w:hint="eastAsia"/>
          <w:szCs w:val="32"/>
        </w:rPr>
        <w:t>“放管服”</w:t>
      </w:r>
      <w:r>
        <w:rPr>
          <w:rFonts w:hint="eastAsia"/>
          <w:szCs w:val="32"/>
        </w:rPr>
        <w:t>改革需要，保障</w:t>
      </w:r>
      <w:r w:rsidR="00FE1FBF">
        <w:rPr>
          <w:rFonts w:hint="eastAsia"/>
          <w:szCs w:val="32"/>
        </w:rPr>
        <w:t>条例</w:t>
      </w:r>
      <w:r>
        <w:rPr>
          <w:rFonts w:hint="eastAsia"/>
          <w:szCs w:val="32"/>
        </w:rPr>
        <w:t>修改后的</w:t>
      </w:r>
      <w:r w:rsidR="00FE1FBF">
        <w:rPr>
          <w:rFonts w:hint="eastAsia"/>
          <w:szCs w:val="32"/>
        </w:rPr>
        <w:t>相关</w:t>
      </w:r>
      <w:r>
        <w:rPr>
          <w:rFonts w:hint="eastAsia"/>
          <w:szCs w:val="32"/>
        </w:rPr>
        <w:t>规定能够落在实处，解决专利代理行业</w:t>
      </w:r>
      <w:r w:rsidRPr="000958CB">
        <w:rPr>
          <w:rFonts w:hint="eastAsia"/>
          <w:szCs w:val="32"/>
        </w:rPr>
        <w:t>本身存在的</w:t>
      </w:r>
      <w:r>
        <w:rPr>
          <w:rFonts w:hint="eastAsia"/>
          <w:szCs w:val="32"/>
        </w:rPr>
        <w:t>问题，推动行业发展。在思路上主要把握了以下</w:t>
      </w:r>
      <w:r w:rsidR="00652F00">
        <w:rPr>
          <w:rFonts w:hint="eastAsia"/>
          <w:szCs w:val="32"/>
        </w:rPr>
        <w:t>三</w:t>
      </w:r>
      <w:r>
        <w:rPr>
          <w:rFonts w:hint="eastAsia"/>
          <w:szCs w:val="32"/>
        </w:rPr>
        <w:t>点：一是简政放权，</w:t>
      </w:r>
      <w:r w:rsidRPr="009667EE">
        <w:rPr>
          <w:rFonts w:hint="eastAsia"/>
          <w:szCs w:val="32"/>
        </w:rPr>
        <w:t>支持创新创业</w:t>
      </w:r>
      <w:r>
        <w:rPr>
          <w:rFonts w:hint="eastAsia"/>
          <w:szCs w:val="32"/>
        </w:rPr>
        <w:t>，</w:t>
      </w:r>
      <w:r w:rsidRPr="000958CB">
        <w:rPr>
          <w:rFonts w:hint="eastAsia"/>
          <w:szCs w:val="32"/>
        </w:rPr>
        <w:t>减轻申请人负担，激发市场活力与社会创造力</w:t>
      </w:r>
      <w:r>
        <w:rPr>
          <w:rFonts w:hint="eastAsia"/>
          <w:szCs w:val="32"/>
        </w:rPr>
        <w:t>。二是放管结合，加强事中、事后监管，规范市场秩序，保障创新主体合法权益。三是</w:t>
      </w:r>
      <w:r w:rsidRPr="000958CB">
        <w:rPr>
          <w:rFonts w:hint="eastAsia"/>
          <w:szCs w:val="32"/>
        </w:rPr>
        <w:t>优化服务，便民利民，提高服务效率。</w:t>
      </w:r>
      <w:r w:rsidR="00DA0083">
        <w:rPr>
          <w:rFonts w:hint="eastAsia"/>
        </w:rPr>
        <w:t>同时，征求意见稿整合了《专利代理惩戒规则（试行）》（国家知识产权局第二十五号令），将其规定吸纳成为征求意见稿</w:t>
      </w:r>
      <w:r w:rsidR="00DA0083" w:rsidRPr="00651A84">
        <w:rPr>
          <w:rFonts w:hint="eastAsia"/>
        </w:rPr>
        <w:t>第六章</w:t>
      </w:r>
      <w:r w:rsidR="00DA0083">
        <w:rPr>
          <w:rFonts w:hint="eastAsia"/>
        </w:rPr>
        <w:t>“</w:t>
      </w:r>
      <w:r w:rsidR="00DA0083" w:rsidRPr="00651A84">
        <w:rPr>
          <w:rFonts w:hint="eastAsia"/>
        </w:rPr>
        <w:t>专利代理违法行为的处理</w:t>
      </w:r>
      <w:r w:rsidR="00DA0083">
        <w:rPr>
          <w:rFonts w:hint="eastAsia"/>
        </w:rPr>
        <w:t>”。</w:t>
      </w:r>
    </w:p>
    <w:p w:rsidR="00D17495" w:rsidRPr="00D17495" w:rsidRDefault="00D17495" w:rsidP="00D17495">
      <w:pPr>
        <w:spacing w:line="560" w:lineRule="exact"/>
        <w:ind w:firstLine="600"/>
        <w:rPr>
          <w:rFonts w:ascii="楷体_GB2312" w:eastAsia="楷体_GB2312"/>
          <w:b/>
          <w:szCs w:val="32"/>
        </w:rPr>
      </w:pPr>
      <w:r w:rsidRPr="00D17495">
        <w:rPr>
          <w:rFonts w:ascii="楷体_GB2312" w:eastAsia="楷体_GB2312" w:hint="eastAsia"/>
          <w:b/>
          <w:szCs w:val="32"/>
        </w:rPr>
        <w:t>（一</w:t>
      </w:r>
      <w:r>
        <w:rPr>
          <w:rFonts w:ascii="楷体_GB2312" w:eastAsia="楷体_GB2312" w:hint="eastAsia"/>
          <w:b/>
          <w:szCs w:val="32"/>
        </w:rPr>
        <w:t>）完善专利代理机构执业准入制度</w:t>
      </w:r>
    </w:p>
    <w:p w:rsidR="00D17495" w:rsidRDefault="008071C5" w:rsidP="00D17495">
      <w:pPr>
        <w:spacing w:line="560" w:lineRule="exact"/>
        <w:ind w:firstLineChars="200" w:firstLine="640"/>
        <w:rPr>
          <w:rFonts w:hAnsi="楷体_GB2312"/>
          <w:bCs/>
          <w:szCs w:val="32"/>
        </w:rPr>
      </w:pPr>
      <w:r>
        <w:rPr>
          <w:rFonts w:hint="eastAsia"/>
        </w:rPr>
        <w:t>征求意见稿</w:t>
      </w:r>
      <w:r w:rsidR="00DA0083">
        <w:rPr>
          <w:rFonts w:hint="eastAsia"/>
        </w:rPr>
        <w:t>根据条例的规定，</w:t>
      </w:r>
      <w:r w:rsidR="00D17495">
        <w:rPr>
          <w:rFonts w:hAnsi="仿宋_GB2312" w:hint="eastAsia"/>
          <w:bCs/>
          <w:szCs w:val="32"/>
        </w:rPr>
        <w:t>对专利代理机构组织形式、执业准入条件等要求作了具体</w:t>
      </w:r>
      <w:r w:rsidR="00DA0083">
        <w:rPr>
          <w:rFonts w:hAnsi="仿宋_GB2312" w:hint="eastAsia"/>
          <w:bCs/>
          <w:szCs w:val="32"/>
        </w:rPr>
        <w:t>要求</w:t>
      </w:r>
      <w:r w:rsidR="00D17495">
        <w:rPr>
          <w:rFonts w:hAnsi="仿宋_GB2312" w:hint="eastAsia"/>
          <w:bCs/>
          <w:szCs w:val="32"/>
        </w:rPr>
        <w:t>：</w:t>
      </w:r>
      <w:r w:rsidR="00B11395">
        <w:rPr>
          <w:rFonts w:hAnsi="仿宋_GB2312" w:hint="eastAsia"/>
          <w:bCs/>
          <w:szCs w:val="32"/>
        </w:rPr>
        <w:t>一</w:t>
      </w:r>
      <w:r w:rsidR="002C5249">
        <w:rPr>
          <w:rFonts w:hAnsi="仿宋_GB2312" w:hint="eastAsia"/>
          <w:bCs/>
          <w:szCs w:val="32"/>
        </w:rPr>
        <w:t>是将</w:t>
      </w:r>
      <w:r w:rsidR="00D17495">
        <w:rPr>
          <w:rFonts w:hAnsi="仿宋_GB2312" w:hint="eastAsia"/>
          <w:bCs/>
          <w:szCs w:val="32"/>
        </w:rPr>
        <w:t>现行</w:t>
      </w:r>
      <w:r w:rsidR="00E34B30">
        <w:rPr>
          <w:rFonts w:hAnsi="仿宋_GB2312" w:hint="eastAsia"/>
          <w:bCs/>
          <w:szCs w:val="32"/>
        </w:rPr>
        <w:t>《</w:t>
      </w:r>
      <w:r w:rsidR="00D17495">
        <w:rPr>
          <w:rFonts w:hAnsi="仿宋_GB2312" w:hint="eastAsia"/>
          <w:bCs/>
          <w:szCs w:val="32"/>
        </w:rPr>
        <w:t>专利代理管理办法</w:t>
      </w:r>
      <w:r w:rsidR="00E34B30">
        <w:rPr>
          <w:rFonts w:hAnsi="仿宋_GB2312" w:hint="eastAsia"/>
          <w:bCs/>
          <w:szCs w:val="32"/>
        </w:rPr>
        <w:t>》</w:t>
      </w:r>
      <w:r w:rsidR="00D17495">
        <w:rPr>
          <w:rFonts w:hAnsi="仿宋_GB2312" w:hint="eastAsia"/>
          <w:bCs/>
          <w:szCs w:val="32"/>
        </w:rPr>
        <w:t>中设立专利代理机构的条件，</w:t>
      </w:r>
      <w:r w:rsidR="000B1AE8">
        <w:rPr>
          <w:rFonts w:hAnsi="仿宋_GB2312" w:hint="eastAsia"/>
          <w:bCs/>
          <w:szCs w:val="32"/>
        </w:rPr>
        <w:t>相应</w:t>
      </w:r>
      <w:r w:rsidR="00D17495">
        <w:rPr>
          <w:rFonts w:hAnsi="仿宋_GB2312" w:hint="eastAsia"/>
          <w:bCs/>
          <w:szCs w:val="32"/>
        </w:rPr>
        <w:t>调整为申请办理专利代理机构执业许可证的条件（</w:t>
      </w:r>
      <w:r w:rsidR="00B11395">
        <w:rPr>
          <w:rFonts w:hAnsi="楷体_GB2312" w:hint="eastAsia"/>
          <w:bCs/>
          <w:szCs w:val="32"/>
        </w:rPr>
        <w:t>第十五</w:t>
      </w:r>
      <w:r w:rsidR="00D17495">
        <w:rPr>
          <w:rFonts w:hAnsi="楷体_GB2312" w:hint="eastAsia"/>
          <w:bCs/>
          <w:szCs w:val="32"/>
        </w:rPr>
        <w:t>条</w:t>
      </w:r>
      <w:r w:rsidR="00D17495">
        <w:rPr>
          <w:rFonts w:hAnsi="仿宋_GB2312" w:hint="eastAsia"/>
          <w:bCs/>
          <w:szCs w:val="32"/>
        </w:rPr>
        <w:t>）。</w:t>
      </w:r>
      <w:r w:rsidR="00B11395">
        <w:rPr>
          <w:rFonts w:hAnsi="仿宋_GB2312" w:hint="eastAsia"/>
          <w:bCs/>
          <w:szCs w:val="32"/>
        </w:rPr>
        <w:t>二</w:t>
      </w:r>
      <w:r>
        <w:rPr>
          <w:rFonts w:hAnsi="仿宋_GB2312" w:hint="eastAsia"/>
          <w:bCs/>
          <w:szCs w:val="32"/>
        </w:rPr>
        <w:t>是</w:t>
      </w:r>
      <w:r w:rsidR="00D17495">
        <w:rPr>
          <w:rFonts w:hAnsi="仿宋_GB2312" w:hint="eastAsia"/>
          <w:bCs/>
          <w:szCs w:val="32"/>
        </w:rPr>
        <w:t>结合国家知识产权局在部分省区放宽机构准入条件方面取得的试点工作经验，</w:t>
      </w:r>
      <w:r w:rsidR="00D17495">
        <w:rPr>
          <w:rFonts w:hint="eastAsia"/>
        </w:rPr>
        <w:t>将现行</w:t>
      </w:r>
      <w:r w:rsidR="00E34B30">
        <w:rPr>
          <w:rFonts w:hint="eastAsia"/>
        </w:rPr>
        <w:t>《</w:t>
      </w:r>
      <w:r w:rsidR="00D17495">
        <w:rPr>
          <w:rFonts w:hint="eastAsia"/>
        </w:rPr>
        <w:t>专利代理管理办法</w:t>
      </w:r>
      <w:r w:rsidR="00E34B30">
        <w:rPr>
          <w:rFonts w:hint="eastAsia"/>
        </w:rPr>
        <w:t>》</w:t>
      </w:r>
      <w:r w:rsidR="00D17495">
        <w:rPr>
          <w:rFonts w:hint="eastAsia"/>
        </w:rPr>
        <w:t>中关于</w:t>
      </w:r>
      <w:r w:rsidR="00DA0083">
        <w:rPr>
          <w:rFonts w:hint="eastAsia"/>
        </w:rPr>
        <w:t>有限责任公司制的</w:t>
      </w:r>
      <w:r w:rsidR="00D17495">
        <w:rPr>
          <w:rFonts w:hint="eastAsia"/>
        </w:rPr>
        <w:t>专利代理机构全体股东必须具有资格证书和专利代理从业经验的要求，改为</w:t>
      </w:r>
      <w:r w:rsidR="00D17495">
        <w:rPr>
          <w:rFonts w:hAnsi="楷体_GB2312" w:hint="eastAsia"/>
          <w:bCs/>
          <w:szCs w:val="32"/>
        </w:rPr>
        <w:t>五分之四以上股东以及公司法定代表人具</w:t>
      </w:r>
      <w:r w:rsidR="00BE684A">
        <w:rPr>
          <w:rFonts w:hAnsi="楷体_GB2312" w:hint="eastAsia"/>
          <w:bCs/>
          <w:szCs w:val="32"/>
        </w:rPr>
        <w:t>备相应条件即可，并将合伙</w:t>
      </w:r>
      <w:r w:rsidR="00487C20">
        <w:rPr>
          <w:rFonts w:hAnsi="楷体_GB2312" w:hint="eastAsia"/>
          <w:bCs/>
          <w:szCs w:val="32"/>
        </w:rPr>
        <w:lastRenderedPageBreak/>
        <w:t>企业</w:t>
      </w:r>
      <w:r w:rsidR="00BE684A">
        <w:rPr>
          <w:rFonts w:hAnsi="楷体_GB2312" w:hint="eastAsia"/>
          <w:bCs/>
          <w:szCs w:val="32"/>
        </w:rPr>
        <w:t>制专利代理机构的合伙人数量由三名降低为两</w:t>
      </w:r>
      <w:r w:rsidR="00D17495">
        <w:rPr>
          <w:rFonts w:hAnsi="楷体_GB2312" w:hint="eastAsia"/>
          <w:bCs/>
          <w:szCs w:val="32"/>
        </w:rPr>
        <w:t>名（第</w:t>
      </w:r>
      <w:r w:rsidR="00B11395">
        <w:rPr>
          <w:rFonts w:hAnsi="楷体_GB2312" w:hint="eastAsia"/>
          <w:bCs/>
          <w:szCs w:val="32"/>
        </w:rPr>
        <w:t>十一</w:t>
      </w:r>
      <w:r w:rsidR="00D17495">
        <w:rPr>
          <w:rFonts w:hAnsi="楷体_GB2312" w:hint="eastAsia"/>
          <w:bCs/>
          <w:szCs w:val="32"/>
        </w:rPr>
        <w:t>条、第十条）。</w:t>
      </w:r>
      <w:r w:rsidR="00B11395">
        <w:rPr>
          <w:rFonts w:hAnsi="楷体_GB2312" w:hint="eastAsia"/>
          <w:bCs/>
          <w:szCs w:val="32"/>
        </w:rPr>
        <w:t>三</w:t>
      </w:r>
      <w:r w:rsidR="00D17495">
        <w:rPr>
          <w:rFonts w:hAnsi="楷体_GB2312" w:hint="eastAsia"/>
          <w:bCs/>
          <w:szCs w:val="32"/>
        </w:rPr>
        <w:t>是简化了申请专利代理机构执业许可证需要提交的申请材料，进一步压缩审批时限（第十五条</w:t>
      </w:r>
      <w:r>
        <w:rPr>
          <w:rFonts w:hAnsi="楷体_GB2312" w:hint="eastAsia"/>
          <w:bCs/>
          <w:szCs w:val="32"/>
        </w:rPr>
        <w:t>、</w:t>
      </w:r>
      <w:r w:rsidR="00E34B30">
        <w:rPr>
          <w:rFonts w:hAnsi="楷体_GB2312" w:hint="eastAsia"/>
          <w:bCs/>
          <w:szCs w:val="32"/>
        </w:rPr>
        <w:t>第</w:t>
      </w:r>
      <w:r>
        <w:rPr>
          <w:rFonts w:hAnsi="楷体_GB2312" w:hint="eastAsia"/>
          <w:bCs/>
          <w:szCs w:val="32"/>
        </w:rPr>
        <w:t>十六</w:t>
      </w:r>
      <w:r w:rsidR="00D17495">
        <w:rPr>
          <w:rFonts w:hAnsi="楷体_GB2312" w:hint="eastAsia"/>
          <w:bCs/>
          <w:szCs w:val="32"/>
        </w:rPr>
        <w:t>条）。</w:t>
      </w:r>
    </w:p>
    <w:p w:rsidR="00D17495" w:rsidRPr="00D17495" w:rsidRDefault="00D17495" w:rsidP="00D17495">
      <w:pPr>
        <w:spacing w:line="560" w:lineRule="exact"/>
        <w:ind w:firstLine="600"/>
        <w:rPr>
          <w:rFonts w:ascii="楷体_GB2312" w:eastAsia="楷体_GB2312"/>
          <w:b/>
          <w:szCs w:val="32"/>
        </w:rPr>
      </w:pPr>
      <w:r>
        <w:rPr>
          <w:rFonts w:ascii="楷体_GB2312" w:eastAsia="楷体_GB2312" w:hint="eastAsia"/>
          <w:b/>
          <w:szCs w:val="32"/>
        </w:rPr>
        <w:t>（二）完善专利代理师执业准入制度</w:t>
      </w:r>
    </w:p>
    <w:p w:rsidR="00D17495" w:rsidRDefault="00D17495" w:rsidP="00D17495">
      <w:pPr>
        <w:spacing w:line="560" w:lineRule="exact"/>
        <w:ind w:firstLineChars="150" w:firstLine="480"/>
        <w:rPr>
          <w:szCs w:val="32"/>
        </w:rPr>
      </w:pPr>
      <w:r>
        <w:rPr>
          <w:rFonts w:hint="eastAsia"/>
          <w:szCs w:val="32"/>
        </w:rPr>
        <w:t>条例对专利代理师执业准入制度进行了调整，</w:t>
      </w:r>
      <w:r>
        <w:rPr>
          <w:rFonts w:hAnsi="仿宋_GB2312" w:hint="eastAsia"/>
          <w:szCs w:val="32"/>
        </w:rPr>
        <w:t>取消了专利代理师执业证管理制度。与此同时，</w:t>
      </w:r>
      <w:r>
        <w:rPr>
          <w:rFonts w:hint="eastAsia"/>
          <w:szCs w:val="32"/>
        </w:rPr>
        <w:t>为了加强对执业专利代理师</w:t>
      </w:r>
      <w:r>
        <w:rPr>
          <w:rFonts w:hAnsi="仿宋_GB2312" w:hint="eastAsia"/>
          <w:szCs w:val="32"/>
        </w:rPr>
        <w:t>事中、事后监管，相应</w:t>
      </w:r>
      <w:r>
        <w:rPr>
          <w:rFonts w:hint="eastAsia"/>
          <w:szCs w:val="32"/>
        </w:rPr>
        <w:t>建立了专利代理师执业备案制度。</w:t>
      </w:r>
      <w:r w:rsidR="00487EA6">
        <w:rPr>
          <w:rFonts w:hint="eastAsia"/>
          <w:szCs w:val="32"/>
        </w:rPr>
        <w:t>征求意见稿</w:t>
      </w:r>
      <w:r>
        <w:rPr>
          <w:rFonts w:hint="eastAsia"/>
          <w:szCs w:val="32"/>
        </w:rPr>
        <w:t>根据</w:t>
      </w:r>
      <w:r>
        <w:rPr>
          <w:rFonts w:hAnsi="仿宋_GB2312" w:hint="eastAsia"/>
          <w:bCs/>
          <w:szCs w:val="32"/>
        </w:rPr>
        <w:t>条例规定，对</w:t>
      </w:r>
      <w:r>
        <w:rPr>
          <w:rFonts w:hint="eastAsia"/>
          <w:szCs w:val="32"/>
        </w:rPr>
        <w:t>专利代理师执业备案制度作</w:t>
      </w:r>
      <w:r w:rsidR="00E34B30">
        <w:rPr>
          <w:rFonts w:hint="eastAsia"/>
          <w:szCs w:val="32"/>
        </w:rPr>
        <w:t>出</w:t>
      </w:r>
      <w:r>
        <w:rPr>
          <w:rFonts w:hint="eastAsia"/>
          <w:szCs w:val="32"/>
        </w:rPr>
        <w:t>了具体规定：</w:t>
      </w:r>
      <w:r>
        <w:rPr>
          <w:rFonts w:hAnsi="仿宋_GB2312" w:hint="eastAsia"/>
          <w:szCs w:val="32"/>
        </w:rPr>
        <w:t>一是</w:t>
      </w:r>
      <w:r>
        <w:rPr>
          <w:rFonts w:hint="eastAsia"/>
          <w:szCs w:val="32"/>
        </w:rPr>
        <w:t>取消了现行</w:t>
      </w:r>
      <w:r w:rsidR="00A172A6">
        <w:rPr>
          <w:rFonts w:hint="eastAsia"/>
          <w:szCs w:val="32"/>
        </w:rPr>
        <w:t>《</w:t>
      </w:r>
      <w:r>
        <w:rPr>
          <w:rFonts w:hint="eastAsia"/>
          <w:szCs w:val="32"/>
        </w:rPr>
        <w:t>专利代理管理办法</w:t>
      </w:r>
      <w:r w:rsidR="00A172A6">
        <w:rPr>
          <w:rFonts w:hint="eastAsia"/>
          <w:szCs w:val="32"/>
        </w:rPr>
        <w:t>》</w:t>
      </w:r>
      <w:r>
        <w:rPr>
          <w:rFonts w:hint="eastAsia"/>
          <w:szCs w:val="32"/>
        </w:rPr>
        <w:t>中涉及执业证的相关规定，将颁发执业证的条件，相应调整为专利代理师执业条件，同时取消了执业最高年龄限制（第二十</w:t>
      </w:r>
      <w:r w:rsidR="00B11395">
        <w:rPr>
          <w:rFonts w:hint="eastAsia"/>
          <w:szCs w:val="32"/>
        </w:rPr>
        <w:t>六</w:t>
      </w:r>
      <w:r>
        <w:rPr>
          <w:rFonts w:hint="eastAsia"/>
          <w:szCs w:val="32"/>
        </w:rPr>
        <w:t>条）。二是</w:t>
      </w:r>
      <w:r>
        <w:rPr>
          <w:rFonts w:hAnsi="仿宋_GB2312" w:hint="eastAsia"/>
          <w:szCs w:val="32"/>
        </w:rPr>
        <w:t>明确了专利代理师办理执业备案的具体程序，规定专利代理师应当在首次执业、变更执业等情况下，向专利代理机构所在地省级知识产权局进行执业备案</w:t>
      </w:r>
      <w:r w:rsidR="00B11395">
        <w:rPr>
          <w:rFonts w:hAnsi="仿宋_GB2312" w:hint="eastAsia"/>
          <w:szCs w:val="32"/>
        </w:rPr>
        <w:t>和备案变更</w:t>
      </w:r>
      <w:r>
        <w:rPr>
          <w:rFonts w:hAnsi="仿宋_GB2312" w:hint="eastAsia"/>
          <w:szCs w:val="32"/>
        </w:rPr>
        <w:t>（第二十</w:t>
      </w:r>
      <w:r w:rsidR="00B11395">
        <w:rPr>
          <w:rFonts w:hAnsi="仿宋_GB2312" w:hint="eastAsia"/>
          <w:szCs w:val="32"/>
        </w:rPr>
        <w:t>八</w:t>
      </w:r>
      <w:r>
        <w:rPr>
          <w:rFonts w:hAnsi="仿宋_GB2312" w:hint="eastAsia"/>
          <w:szCs w:val="32"/>
        </w:rPr>
        <w:t>条、第</w:t>
      </w:r>
      <w:r w:rsidR="00B11395">
        <w:rPr>
          <w:rFonts w:hAnsi="仿宋_GB2312" w:hint="eastAsia"/>
          <w:szCs w:val="32"/>
        </w:rPr>
        <w:t>二十九</w:t>
      </w:r>
      <w:r>
        <w:rPr>
          <w:rFonts w:hAnsi="仿宋_GB2312" w:hint="eastAsia"/>
          <w:szCs w:val="32"/>
        </w:rPr>
        <w:t>条）。三是</w:t>
      </w:r>
      <w:r w:rsidR="00487EA6">
        <w:rPr>
          <w:rFonts w:hint="eastAsia"/>
          <w:szCs w:val="32"/>
        </w:rPr>
        <w:t>由国务院专利行政部门向社会公布执业备案相关信息（第五十二</w:t>
      </w:r>
      <w:r>
        <w:rPr>
          <w:rFonts w:hint="eastAsia"/>
          <w:szCs w:val="32"/>
        </w:rPr>
        <w:t>条）。</w:t>
      </w:r>
    </w:p>
    <w:p w:rsidR="00D17495" w:rsidRPr="00D17495" w:rsidRDefault="00D17495" w:rsidP="00D17495">
      <w:pPr>
        <w:spacing w:line="560" w:lineRule="exact"/>
        <w:ind w:firstLineChars="200" w:firstLine="643"/>
        <w:rPr>
          <w:rFonts w:ascii="楷体_GB2312" w:eastAsia="楷体_GB2312"/>
          <w:b/>
          <w:szCs w:val="32"/>
        </w:rPr>
      </w:pPr>
      <w:r w:rsidRPr="00D17495">
        <w:rPr>
          <w:rFonts w:ascii="楷体_GB2312" w:eastAsia="楷体_GB2312" w:hint="eastAsia"/>
          <w:b/>
          <w:szCs w:val="32"/>
        </w:rPr>
        <w:t>（三）加强专利代理行业自律建设</w:t>
      </w:r>
    </w:p>
    <w:p w:rsidR="00D17495" w:rsidRPr="00AD5374" w:rsidRDefault="00A172A6" w:rsidP="00D17495">
      <w:pPr>
        <w:spacing w:line="560" w:lineRule="exact"/>
        <w:ind w:firstLineChars="200" w:firstLine="640"/>
        <w:rPr>
          <w:rFonts w:hAnsi="楷体_GB2312"/>
          <w:bCs/>
          <w:szCs w:val="32"/>
        </w:rPr>
      </w:pPr>
      <w:r>
        <w:rPr>
          <w:rFonts w:hAnsi="仿宋_GB2312" w:hint="eastAsia"/>
          <w:szCs w:val="32"/>
        </w:rPr>
        <w:t>为</w:t>
      </w:r>
      <w:r w:rsidR="00D66E20">
        <w:rPr>
          <w:rFonts w:hAnsi="仿宋_GB2312" w:hint="eastAsia"/>
          <w:szCs w:val="32"/>
        </w:rPr>
        <w:t>加强行业协会建设，发挥行业自律在促进行业发展中的独特作用，征求意见稿</w:t>
      </w:r>
      <w:r w:rsidR="00D17495">
        <w:rPr>
          <w:rFonts w:hAnsi="仿宋_GB2312" w:hint="eastAsia"/>
          <w:szCs w:val="32"/>
        </w:rPr>
        <w:t>作了以下调整：一是在总则部分明确了行业协会的定位（第</w:t>
      </w:r>
      <w:r w:rsidR="000670B7">
        <w:rPr>
          <w:rFonts w:hAnsi="仿宋_GB2312" w:hint="eastAsia"/>
          <w:szCs w:val="32"/>
        </w:rPr>
        <w:t>四</w:t>
      </w:r>
      <w:r w:rsidR="00D17495">
        <w:rPr>
          <w:rFonts w:hAnsi="仿宋_GB2312" w:hint="eastAsia"/>
          <w:szCs w:val="32"/>
        </w:rPr>
        <w:t>条）。二是新增一章“专利代理行业组织”，通过建立行业组织备案和</w:t>
      </w:r>
      <w:r w:rsidR="000670B7">
        <w:rPr>
          <w:rFonts w:hAnsi="仿宋_GB2312" w:hint="eastAsia"/>
          <w:szCs w:val="32"/>
        </w:rPr>
        <w:t>提交工作报告制度，加强行业行政管理部门对行业协会的管理（第三十</w:t>
      </w:r>
      <w:r w:rsidR="00D17495">
        <w:rPr>
          <w:rFonts w:hAnsi="仿宋_GB2312" w:hint="eastAsia"/>
          <w:szCs w:val="32"/>
        </w:rPr>
        <w:t>条、第三十</w:t>
      </w:r>
      <w:r w:rsidR="009A297E">
        <w:rPr>
          <w:rFonts w:hAnsi="仿宋_GB2312" w:hint="eastAsia"/>
          <w:szCs w:val="32"/>
        </w:rPr>
        <w:t>一</w:t>
      </w:r>
      <w:r w:rsidR="00D17495">
        <w:rPr>
          <w:rFonts w:hAnsi="仿宋_GB2312" w:hint="eastAsia"/>
          <w:szCs w:val="32"/>
        </w:rPr>
        <w:t>条），同时明确行业组织职责</w:t>
      </w:r>
      <w:r w:rsidR="00BB4305">
        <w:rPr>
          <w:rFonts w:hAnsi="仿宋_GB2312" w:hint="eastAsia"/>
          <w:szCs w:val="32"/>
        </w:rPr>
        <w:t>以</w:t>
      </w:r>
      <w:r w:rsidR="00D17495">
        <w:rPr>
          <w:rFonts w:hAnsi="仿宋_GB2312" w:hint="eastAsia"/>
          <w:szCs w:val="32"/>
        </w:rPr>
        <w:t>及可以开展的工作（第三十</w:t>
      </w:r>
      <w:r w:rsidR="000670B7">
        <w:rPr>
          <w:rFonts w:hAnsi="仿宋_GB2312" w:hint="eastAsia"/>
          <w:szCs w:val="32"/>
        </w:rPr>
        <w:t>二</w:t>
      </w:r>
      <w:r w:rsidR="00D17495">
        <w:rPr>
          <w:rFonts w:hAnsi="仿宋_GB2312" w:hint="eastAsia"/>
          <w:szCs w:val="32"/>
        </w:rPr>
        <w:t>条、</w:t>
      </w:r>
      <w:r w:rsidR="00BB4305">
        <w:rPr>
          <w:rFonts w:hAnsi="仿宋_GB2312" w:hint="eastAsia"/>
          <w:szCs w:val="32"/>
        </w:rPr>
        <w:t>第</w:t>
      </w:r>
      <w:r w:rsidR="00D17495">
        <w:rPr>
          <w:rFonts w:hAnsi="仿宋_GB2312" w:hint="eastAsia"/>
          <w:szCs w:val="32"/>
        </w:rPr>
        <w:t>三十</w:t>
      </w:r>
      <w:r w:rsidR="000670B7">
        <w:rPr>
          <w:rFonts w:hAnsi="仿宋_GB2312" w:hint="eastAsia"/>
          <w:szCs w:val="32"/>
        </w:rPr>
        <w:t>三</w:t>
      </w:r>
      <w:r w:rsidR="00D17495">
        <w:rPr>
          <w:rFonts w:hAnsi="仿宋_GB2312" w:hint="eastAsia"/>
          <w:szCs w:val="32"/>
        </w:rPr>
        <w:t>条）。</w:t>
      </w:r>
    </w:p>
    <w:p w:rsidR="00D17495" w:rsidRPr="00D17495" w:rsidRDefault="00D17495" w:rsidP="00D17495">
      <w:pPr>
        <w:spacing w:line="560" w:lineRule="exact"/>
        <w:ind w:firstLineChars="200" w:firstLine="643"/>
        <w:rPr>
          <w:rFonts w:ascii="楷体_GB2312" w:eastAsia="楷体_GB2312"/>
          <w:b/>
          <w:szCs w:val="32"/>
        </w:rPr>
      </w:pPr>
      <w:r w:rsidRPr="00D17495">
        <w:rPr>
          <w:rFonts w:ascii="楷体_GB2312" w:eastAsia="楷体_GB2312" w:hint="eastAsia"/>
          <w:b/>
          <w:szCs w:val="32"/>
        </w:rPr>
        <w:lastRenderedPageBreak/>
        <w:t>（四）</w:t>
      </w:r>
      <w:r>
        <w:rPr>
          <w:rFonts w:ascii="楷体_GB2312" w:eastAsia="楷体_GB2312" w:hint="eastAsia"/>
          <w:b/>
          <w:szCs w:val="32"/>
        </w:rPr>
        <w:t>加强专利代理监管</w:t>
      </w:r>
    </w:p>
    <w:p w:rsidR="00D17495" w:rsidRDefault="00B14E35" w:rsidP="00D17495">
      <w:pPr>
        <w:spacing w:line="560" w:lineRule="exact"/>
        <w:ind w:firstLineChars="200" w:firstLine="640"/>
        <w:rPr>
          <w:rFonts w:hAnsi="仿宋_GB2312"/>
        </w:rPr>
      </w:pPr>
      <w:r>
        <w:rPr>
          <w:rFonts w:hAnsi="仿宋_GB2312" w:hint="eastAsia"/>
          <w:szCs w:val="32"/>
        </w:rPr>
        <w:t>为保障条例</w:t>
      </w:r>
      <w:r w:rsidR="00D17495">
        <w:rPr>
          <w:rFonts w:hAnsi="仿宋_GB2312" w:hint="eastAsia"/>
          <w:szCs w:val="32"/>
        </w:rPr>
        <w:t>规定的各项制度落到实处，</w:t>
      </w:r>
      <w:r w:rsidR="00D17495">
        <w:rPr>
          <w:rFonts w:hint="eastAsia"/>
          <w:szCs w:val="32"/>
        </w:rPr>
        <w:t>保护委托人利益，</w:t>
      </w:r>
      <w:r>
        <w:rPr>
          <w:rFonts w:hint="eastAsia"/>
          <w:szCs w:val="32"/>
        </w:rPr>
        <w:t>征求意见稿</w:t>
      </w:r>
      <w:r w:rsidR="00D17495">
        <w:rPr>
          <w:rFonts w:hAnsi="仿宋_GB2312" w:hint="eastAsia"/>
          <w:szCs w:val="32"/>
        </w:rPr>
        <w:t>加强了对专利代理活动的事中、事后监督：一是完善专利代理机构信息公示制度。明确国家局与省级知识产权局在专利代理机构信息公示方面的职责及分工，完善专利代理机构年度报告的内容，建立年度报告的举报和更正制度（第三十</w:t>
      </w:r>
      <w:r w:rsidR="000670B7">
        <w:rPr>
          <w:rFonts w:hAnsi="仿宋_GB2312" w:hint="eastAsia"/>
          <w:szCs w:val="32"/>
        </w:rPr>
        <w:t>五</w:t>
      </w:r>
      <w:r w:rsidR="00D17495">
        <w:rPr>
          <w:rFonts w:hAnsi="仿宋_GB2312" w:hint="eastAsia"/>
          <w:szCs w:val="32"/>
        </w:rPr>
        <w:t>条至第</w:t>
      </w:r>
      <w:r w:rsidR="000670B7">
        <w:rPr>
          <w:rFonts w:hAnsi="仿宋_GB2312" w:hint="eastAsia"/>
          <w:szCs w:val="32"/>
        </w:rPr>
        <w:t>三十九</w:t>
      </w:r>
      <w:r w:rsidR="00D17495">
        <w:rPr>
          <w:rFonts w:hAnsi="仿宋_GB2312" w:hint="eastAsia"/>
          <w:szCs w:val="32"/>
        </w:rPr>
        <w:t>条）。二是完善专利代理机构经营异常名录，建立异议处理和移出制度（第四十</w:t>
      </w:r>
      <w:r w:rsidR="00010982">
        <w:rPr>
          <w:rFonts w:hAnsi="仿宋_GB2312" w:hint="eastAsia"/>
          <w:szCs w:val="32"/>
        </w:rPr>
        <w:t>条</w:t>
      </w:r>
      <w:r w:rsidR="000670B7">
        <w:rPr>
          <w:rFonts w:hAnsi="仿宋_GB2312" w:hint="eastAsia"/>
          <w:szCs w:val="32"/>
        </w:rPr>
        <w:t>、</w:t>
      </w:r>
      <w:r w:rsidR="00010982">
        <w:rPr>
          <w:rFonts w:hAnsi="仿宋_GB2312" w:hint="eastAsia"/>
          <w:szCs w:val="32"/>
        </w:rPr>
        <w:t>第</w:t>
      </w:r>
      <w:r w:rsidR="00D17495">
        <w:rPr>
          <w:rFonts w:hAnsi="仿宋_GB2312" w:hint="eastAsia"/>
          <w:szCs w:val="32"/>
        </w:rPr>
        <w:t>四十</w:t>
      </w:r>
      <w:r w:rsidR="000670B7">
        <w:rPr>
          <w:rFonts w:hAnsi="仿宋_GB2312" w:hint="eastAsia"/>
          <w:szCs w:val="32"/>
        </w:rPr>
        <w:t>一</w:t>
      </w:r>
      <w:r w:rsidR="00D17495">
        <w:rPr>
          <w:rFonts w:hAnsi="仿宋_GB2312" w:hint="eastAsia"/>
          <w:szCs w:val="32"/>
        </w:rPr>
        <w:t>条）。三是完善专利代理机构严重违法名单，明确严重违法的具体情形（第四十</w:t>
      </w:r>
      <w:r w:rsidR="000670B7">
        <w:rPr>
          <w:rFonts w:hAnsi="仿宋_GB2312" w:hint="eastAsia"/>
          <w:szCs w:val="32"/>
        </w:rPr>
        <w:t>二</w:t>
      </w:r>
      <w:r w:rsidR="00D17495">
        <w:rPr>
          <w:rFonts w:hAnsi="仿宋_GB2312" w:hint="eastAsia"/>
          <w:szCs w:val="32"/>
        </w:rPr>
        <w:t>条）。</w:t>
      </w:r>
      <w:r w:rsidR="000670B7">
        <w:rPr>
          <w:rFonts w:hAnsi="仿宋_GB2312" w:hint="eastAsia"/>
          <w:szCs w:val="32"/>
        </w:rPr>
        <w:t>四</w:t>
      </w:r>
      <w:r w:rsidR="00D17495">
        <w:rPr>
          <w:rFonts w:hAnsi="仿宋_GB2312" w:hint="eastAsia"/>
          <w:szCs w:val="32"/>
        </w:rPr>
        <w:t>是完善国务院专利行政部门和省级管理专利工作部门对专利代理机构和专利代理师的执业活动进行检查、监督的</w:t>
      </w:r>
      <w:r w:rsidR="00D74E43">
        <w:rPr>
          <w:rFonts w:hAnsi="仿宋_GB2312" w:hint="eastAsia"/>
          <w:szCs w:val="32"/>
        </w:rPr>
        <w:t>职责</w:t>
      </w:r>
      <w:r w:rsidR="00D17495">
        <w:rPr>
          <w:rFonts w:hAnsi="仿宋_GB2312" w:hint="eastAsia"/>
          <w:szCs w:val="32"/>
        </w:rPr>
        <w:t>分工、检查内容及工作程序</w:t>
      </w:r>
      <w:r w:rsidR="00D17495">
        <w:rPr>
          <w:rFonts w:hAnsi="仿宋_GB2312" w:hint="eastAsia"/>
        </w:rPr>
        <w:t>（</w:t>
      </w:r>
      <w:r w:rsidR="00D17495">
        <w:rPr>
          <w:rFonts w:hAnsi="仿宋_GB2312" w:hint="eastAsia"/>
          <w:szCs w:val="32"/>
        </w:rPr>
        <w:t>第</w:t>
      </w:r>
      <w:r>
        <w:rPr>
          <w:rFonts w:hAnsi="仿宋_GB2312" w:hint="eastAsia"/>
          <w:szCs w:val="32"/>
        </w:rPr>
        <w:t>四十</w:t>
      </w:r>
      <w:r w:rsidR="009A297E">
        <w:rPr>
          <w:rFonts w:hAnsi="仿宋_GB2312" w:hint="eastAsia"/>
          <w:szCs w:val="32"/>
        </w:rPr>
        <w:t>六</w:t>
      </w:r>
      <w:r w:rsidR="00010982">
        <w:rPr>
          <w:rFonts w:hAnsi="仿宋_GB2312" w:hint="eastAsia"/>
          <w:szCs w:val="32"/>
        </w:rPr>
        <w:t>条</w:t>
      </w:r>
      <w:r w:rsidR="00D17495">
        <w:rPr>
          <w:rFonts w:hAnsi="仿宋_GB2312" w:hint="eastAsia"/>
          <w:szCs w:val="32"/>
        </w:rPr>
        <w:t>至</w:t>
      </w:r>
      <w:r w:rsidR="00010982">
        <w:rPr>
          <w:rFonts w:hAnsi="仿宋_GB2312" w:hint="eastAsia"/>
          <w:szCs w:val="32"/>
        </w:rPr>
        <w:t>第</w:t>
      </w:r>
      <w:r w:rsidR="00D17495">
        <w:rPr>
          <w:rFonts w:hAnsi="仿宋_GB2312" w:hint="eastAsia"/>
          <w:szCs w:val="32"/>
        </w:rPr>
        <w:t>五十</w:t>
      </w:r>
      <w:r>
        <w:rPr>
          <w:rFonts w:hAnsi="仿宋_GB2312" w:hint="eastAsia"/>
          <w:szCs w:val="32"/>
        </w:rPr>
        <w:t>二</w:t>
      </w:r>
      <w:r w:rsidR="00D17495">
        <w:rPr>
          <w:rFonts w:hAnsi="仿宋_GB2312" w:hint="eastAsia"/>
          <w:szCs w:val="32"/>
        </w:rPr>
        <w:t>条）</w:t>
      </w:r>
      <w:r w:rsidR="00D17495">
        <w:rPr>
          <w:rFonts w:hAnsi="仿宋_GB2312" w:hint="eastAsia"/>
        </w:rPr>
        <w:t>。</w:t>
      </w:r>
    </w:p>
    <w:p w:rsidR="00D17495" w:rsidRPr="00D17495" w:rsidRDefault="00D17495" w:rsidP="00D17495">
      <w:pPr>
        <w:spacing w:line="560" w:lineRule="exact"/>
        <w:ind w:firstLine="600"/>
        <w:rPr>
          <w:rFonts w:ascii="楷体_GB2312" w:eastAsia="楷体_GB2312"/>
          <w:b/>
          <w:szCs w:val="32"/>
        </w:rPr>
      </w:pPr>
      <w:r w:rsidRPr="00D17495">
        <w:rPr>
          <w:rFonts w:ascii="楷体_GB2312" w:eastAsia="楷体_GB2312" w:hint="eastAsia"/>
          <w:b/>
          <w:szCs w:val="32"/>
        </w:rPr>
        <w:t>（五）完善对于专利代理违法行为的处理</w:t>
      </w:r>
    </w:p>
    <w:p w:rsidR="00D17495" w:rsidRDefault="00E848AA" w:rsidP="00D17495">
      <w:pPr>
        <w:spacing w:line="560" w:lineRule="exact"/>
        <w:ind w:firstLineChars="200" w:firstLine="640"/>
        <w:rPr>
          <w:szCs w:val="32"/>
        </w:rPr>
      </w:pPr>
      <w:r>
        <w:rPr>
          <w:rFonts w:hint="eastAsia"/>
          <w:szCs w:val="32"/>
        </w:rPr>
        <w:t>为</w:t>
      </w:r>
      <w:r w:rsidR="006B0096">
        <w:rPr>
          <w:rFonts w:hint="eastAsia"/>
          <w:szCs w:val="32"/>
        </w:rPr>
        <w:t>落实</w:t>
      </w:r>
      <w:r w:rsidR="00D17495">
        <w:rPr>
          <w:rFonts w:hint="eastAsia"/>
          <w:szCs w:val="32"/>
        </w:rPr>
        <w:t>依法行政</w:t>
      </w:r>
      <w:r w:rsidR="00904A2B">
        <w:rPr>
          <w:rFonts w:hint="eastAsia"/>
          <w:szCs w:val="32"/>
        </w:rPr>
        <w:t>原则</w:t>
      </w:r>
      <w:r w:rsidR="00D17495">
        <w:rPr>
          <w:rFonts w:hint="eastAsia"/>
          <w:szCs w:val="32"/>
        </w:rPr>
        <w:t>，增加规定的可操作性，规范行业管理部门对于专利代理违法行为的处理，</w:t>
      </w:r>
      <w:r w:rsidR="00B14E35">
        <w:rPr>
          <w:rFonts w:hint="eastAsia"/>
          <w:szCs w:val="32"/>
        </w:rPr>
        <w:t>征求意见稿</w:t>
      </w:r>
      <w:r w:rsidR="00D17495">
        <w:rPr>
          <w:rFonts w:hint="eastAsia"/>
          <w:szCs w:val="32"/>
        </w:rPr>
        <w:t>新增一章“专利代理违法行为的处理”，主要包括以下内容：一是</w:t>
      </w:r>
      <w:r w:rsidR="000670B7">
        <w:rPr>
          <w:rFonts w:hint="eastAsia"/>
          <w:szCs w:val="32"/>
        </w:rPr>
        <w:t>对条例</w:t>
      </w:r>
      <w:r w:rsidR="00B14E35">
        <w:rPr>
          <w:rFonts w:hint="eastAsia"/>
          <w:szCs w:val="32"/>
        </w:rPr>
        <w:t>第二十五条和第二十七条规定的情形进行了细化（第六十三条和第六十五</w:t>
      </w:r>
      <w:r w:rsidR="000670B7">
        <w:rPr>
          <w:rFonts w:hint="eastAsia"/>
          <w:szCs w:val="32"/>
        </w:rPr>
        <w:t>条）。二是明确</w:t>
      </w:r>
      <w:r w:rsidR="00D17495">
        <w:rPr>
          <w:rFonts w:hint="eastAsia"/>
          <w:szCs w:val="32"/>
        </w:rPr>
        <w:t>了</w:t>
      </w:r>
      <w:r w:rsidR="000670B7">
        <w:rPr>
          <w:rFonts w:hint="eastAsia"/>
          <w:szCs w:val="32"/>
        </w:rPr>
        <w:t>依法从轻或者减轻处罚</w:t>
      </w:r>
      <w:r w:rsidR="00D17495">
        <w:rPr>
          <w:rFonts w:hint="eastAsia"/>
          <w:szCs w:val="32"/>
        </w:rPr>
        <w:t>情形</w:t>
      </w:r>
      <w:r w:rsidR="000670B7">
        <w:rPr>
          <w:rFonts w:hint="eastAsia"/>
          <w:szCs w:val="32"/>
        </w:rPr>
        <w:t>以及情节严重的情形</w:t>
      </w:r>
      <w:r w:rsidR="00D17495">
        <w:rPr>
          <w:rFonts w:hint="eastAsia"/>
          <w:szCs w:val="32"/>
        </w:rPr>
        <w:t>（第</w:t>
      </w:r>
      <w:r w:rsidR="00827873">
        <w:rPr>
          <w:rFonts w:hint="eastAsia"/>
          <w:szCs w:val="32"/>
        </w:rPr>
        <w:t>六十七</w:t>
      </w:r>
      <w:r w:rsidR="00B14E35">
        <w:rPr>
          <w:rFonts w:hint="eastAsia"/>
          <w:szCs w:val="32"/>
        </w:rPr>
        <w:t>条、</w:t>
      </w:r>
      <w:r w:rsidR="00827873">
        <w:rPr>
          <w:rFonts w:hint="eastAsia"/>
          <w:szCs w:val="32"/>
        </w:rPr>
        <w:t>第六十八</w:t>
      </w:r>
      <w:r w:rsidR="00D17495">
        <w:rPr>
          <w:rFonts w:hint="eastAsia"/>
          <w:szCs w:val="32"/>
        </w:rPr>
        <w:t>条）。三是规范了行政处罚工作程序，对于案件调查、调查结论的种类、告知和听证、行政处罚决定书的内容进行了规定（第</w:t>
      </w:r>
      <w:r w:rsidR="00B14E35">
        <w:rPr>
          <w:rFonts w:hint="eastAsia"/>
          <w:szCs w:val="32"/>
        </w:rPr>
        <w:t>五十三</w:t>
      </w:r>
      <w:r w:rsidR="00E37AD7">
        <w:rPr>
          <w:rFonts w:hint="eastAsia"/>
          <w:szCs w:val="32"/>
        </w:rPr>
        <w:t>条</w:t>
      </w:r>
      <w:r w:rsidR="00D17495">
        <w:rPr>
          <w:rFonts w:hint="eastAsia"/>
          <w:szCs w:val="32"/>
        </w:rPr>
        <w:t>至</w:t>
      </w:r>
      <w:r w:rsidR="00E37AD7">
        <w:rPr>
          <w:rFonts w:hint="eastAsia"/>
          <w:szCs w:val="32"/>
        </w:rPr>
        <w:t>第</w:t>
      </w:r>
      <w:r w:rsidR="00B14E35">
        <w:rPr>
          <w:rFonts w:hint="eastAsia"/>
          <w:szCs w:val="32"/>
        </w:rPr>
        <w:t>六十</w:t>
      </w:r>
      <w:r w:rsidR="004562DC">
        <w:rPr>
          <w:rFonts w:hint="eastAsia"/>
          <w:szCs w:val="32"/>
        </w:rPr>
        <w:t>条）。四是明确了对</w:t>
      </w:r>
      <w:r w:rsidR="00D17495">
        <w:rPr>
          <w:rFonts w:hint="eastAsia"/>
          <w:szCs w:val="32"/>
        </w:rPr>
        <w:t>行政处罚决定的救济途径（第六十</w:t>
      </w:r>
      <w:r w:rsidR="00B14E35">
        <w:rPr>
          <w:rFonts w:hint="eastAsia"/>
          <w:szCs w:val="32"/>
        </w:rPr>
        <w:t>一</w:t>
      </w:r>
      <w:r w:rsidR="00D17495">
        <w:rPr>
          <w:rFonts w:hint="eastAsia"/>
          <w:szCs w:val="32"/>
        </w:rPr>
        <w:t>条）。</w:t>
      </w:r>
    </w:p>
    <w:p w:rsidR="00635260" w:rsidRDefault="00635260"/>
    <w:sectPr w:rsidR="00635260" w:rsidSect="00385AF0">
      <w:footerReference w:type="default" r:id="rId6"/>
      <w:pgSz w:w="11906" w:h="16838"/>
      <w:pgMar w:top="2155"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6A" w:rsidRDefault="007D7B6A" w:rsidP="006B7749">
      <w:r>
        <w:separator/>
      </w:r>
    </w:p>
  </w:endnote>
  <w:endnote w:type="continuationSeparator" w:id="0">
    <w:p w:rsidR="007D7B6A" w:rsidRDefault="007D7B6A" w:rsidP="006B7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03" w:rsidRDefault="000D4647">
    <w:pPr>
      <w:pStyle w:val="a3"/>
      <w:jc w:val="center"/>
    </w:pPr>
    <w:r>
      <w:fldChar w:fldCharType="begin"/>
    </w:r>
    <w:r w:rsidR="00B3791E">
      <w:instrText xml:space="preserve"> PAGE   \* MERGEFORMAT </w:instrText>
    </w:r>
    <w:r>
      <w:fldChar w:fldCharType="separate"/>
    </w:r>
    <w:r w:rsidR="00694E12" w:rsidRPr="00694E12">
      <w:rPr>
        <w:noProof/>
        <w:lang w:val="zh-CN"/>
      </w:rPr>
      <w:t>2</w:t>
    </w:r>
    <w:r>
      <w:fldChar w:fldCharType="end"/>
    </w:r>
  </w:p>
  <w:p w:rsidR="00B73D03" w:rsidRDefault="00B73D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6A" w:rsidRDefault="007D7B6A" w:rsidP="006B7749">
      <w:r>
        <w:separator/>
      </w:r>
    </w:p>
  </w:footnote>
  <w:footnote w:type="continuationSeparator" w:id="0">
    <w:p w:rsidR="007D7B6A" w:rsidRDefault="007D7B6A" w:rsidP="006B77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495"/>
    <w:rsid w:val="00010982"/>
    <w:rsid w:val="000670B7"/>
    <w:rsid w:val="00092D5D"/>
    <w:rsid w:val="000B1AE8"/>
    <w:rsid w:val="000C6641"/>
    <w:rsid w:val="000D4647"/>
    <w:rsid w:val="001B2FB1"/>
    <w:rsid w:val="002C5249"/>
    <w:rsid w:val="002D4884"/>
    <w:rsid w:val="003329EC"/>
    <w:rsid w:val="00385AF0"/>
    <w:rsid w:val="003D572A"/>
    <w:rsid w:val="00403E40"/>
    <w:rsid w:val="004077C5"/>
    <w:rsid w:val="004562DC"/>
    <w:rsid w:val="00487C20"/>
    <w:rsid w:val="00487EA6"/>
    <w:rsid w:val="004D0292"/>
    <w:rsid w:val="00635260"/>
    <w:rsid w:val="00652F00"/>
    <w:rsid w:val="00694E12"/>
    <w:rsid w:val="00696D95"/>
    <w:rsid w:val="006B0096"/>
    <w:rsid w:val="006B44C6"/>
    <w:rsid w:val="006B7749"/>
    <w:rsid w:val="006C1A77"/>
    <w:rsid w:val="006C36F0"/>
    <w:rsid w:val="006D4A9A"/>
    <w:rsid w:val="006D72A6"/>
    <w:rsid w:val="00701866"/>
    <w:rsid w:val="00701A94"/>
    <w:rsid w:val="007B2724"/>
    <w:rsid w:val="007D7B6A"/>
    <w:rsid w:val="008071C5"/>
    <w:rsid w:val="00827873"/>
    <w:rsid w:val="008515FB"/>
    <w:rsid w:val="00867435"/>
    <w:rsid w:val="00877AE6"/>
    <w:rsid w:val="00904A2B"/>
    <w:rsid w:val="00963CE1"/>
    <w:rsid w:val="00996A1C"/>
    <w:rsid w:val="009A297E"/>
    <w:rsid w:val="00A172A6"/>
    <w:rsid w:val="00A37A9A"/>
    <w:rsid w:val="00A7617B"/>
    <w:rsid w:val="00B11395"/>
    <w:rsid w:val="00B14E35"/>
    <w:rsid w:val="00B3791E"/>
    <w:rsid w:val="00B46BEA"/>
    <w:rsid w:val="00B51EFA"/>
    <w:rsid w:val="00B73D03"/>
    <w:rsid w:val="00BB4305"/>
    <w:rsid w:val="00BD3C65"/>
    <w:rsid w:val="00BE684A"/>
    <w:rsid w:val="00C029E6"/>
    <w:rsid w:val="00C2243A"/>
    <w:rsid w:val="00C33F97"/>
    <w:rsid w:val="00C60204"/>
    <w:rsid w:val="00D17495"/>
    <w:rsid w:val="00D66E20"/>
    <w:rsid w:val="00D74E43"/>
    <w:rsid w:val="00DA0083"/>
    <w:rsid w:val="00DA4902"/>
    <w:rsid w:val="00DA4BAE"/>
    <w:rsid w:val="00DC3D5D"/>
    <w:rsid w:val="00DD2DD6"/>
    <w:rsid w:val="00E34B30"/>
    <w:rsid w:val="00E37AD7"/>
    <w:rsid w:val="00E4720D"/>
    <w:rsid w:val="00E7397A"/>
    <w:rsid w:val="00E848AA"/>
    <w:rsid w:val="00EC5F92"/>
    <w:rsid w:val="00EE3EC8"/>
    <w:rsid w:val="00F0728E"/>
    <w:rsid w:val="00F17F3C"/>
    <w:rsid w:val="00F61D34"/>
    <w:rsid w:val="00F7308A"/>
    <w:rsid w:val="00F7748F"/>
    <w:rsid w:val="00FE1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95"/>
    <w:pPr>
      <w:widowControl w:val="0"/>
      <w:jc w:val="both"/>
    </w:pPr>
    <w:rPr>
      <w:rFonts w:ascii="仿宋_GB2312"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17495"/>
    <w:pPr>
      <w:tabs>
        <w:tab w:val="center" w:pos="4153"/>
        <w:tab w:val="right" w:pos="8306"/>
      </w:tabs>
      <w:snapToGrid w:val="0"/>
      <w:jc w:val="left"/>
    </w:pPr>
    <w:rPr>
      <w:sz w:val="18"/>
      <w:szCs w:val="18"/>
    </w:rPr>
  </w:style>
  <w:style w:type="character" w:customStyle="1" w:styleId="Char">
    <w:name w:val="页脚 Char"/>
    <w:basedOn w:val="a0"/>
    <w:link w:val="a3"/>
    <w:uiPriority w:val="99"/>
    <w:rsid w:val="00D17495"/>
    <w:rPr>
      <w:rFonts w:ascii="仿宋_GB2312" w:eastAsia="仿宋_GB2312" w:hAnsi="Times New Roman" w:cs="Times New Roman"/>
      <w:sz w:val="18"/>
      <w:szCs w:val="18"/>
    </w:rPr>
  </w:style>
  <w:style w:type="paragraph" w:customStyle="1" w:styleId="Char0">
    <w:name w:val="Char"/>
    <w:basedOn w:val="a"/>
    <w:rsid w:val="00D17495"/>
    <w:pPr>
      <w:widowControl/>
      <w:spacing w:after="160" w:line="240" w:lineRule="exact"/>
      <w:jc w:val="left"/>
    </w:pPr>
    <w:rPr>
      <w:rFonts w:ascii="Times New Roman" w:eastAsia="宋体"/>
      <w:sz w:val="21"/>
    </w:rPr>
  </w:style>
  <w:style w:type="paragraph" w:styleId="a4">
    <w:name w:val="header"/>
    <w:basedOn w:val="a"/>
    <w:link w:val="Char1"/>
    <w:uiPriority w:val="99"/>
    <w:semiHidden/>
    <w:unhideWhenUsed/>
    <w:rsid w:val="00F7308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F7308A"/>
    <w:rPr>
      <w:rFonts w:ascii="仿宋_GB2312" w:eastAsia="仿宋_GB2312" w:hAnsi="Times New Roman" w:cs="Times New Roman"/>
      <w:sz w:val="18"/>
      <w:szCs w:val="18"/>
    </w:rPr>
  </w:style>
  <w:style w:type="paragraph" w:styleId="a5">
    <w:name w:val="Balloon Text"/>
    <w:basedOn w:val="a"/>
    <w:link w:val="Char2"/>
    <w:uiPriority w:val="99"/>
    <w:semiHidden/>
    <w:unhideWhenUsed/>
    <w:rsid w:val="00385AF0"/>
    <w:rPr>
      <w:sz w:val="18"/>
      <w:szCs w:val="18"/>
    </w:rPr>
  </w:style>
  <w:style w:type="character" w:customStyle="1" w:styleId="Char2">
    <w:name w:val="批注框文本 Char"/>
    <w:basedOn w:val="a0"/>
    <w:link w:val="a5"/>
    <w:uiPriority w:val="99"/>
    <w:semiHidden/>
    <w:rsid w:val="00385AF0"/>
    <w:rPr>
      <w:rFonts w:ascii="仿宋_GB2312"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周骞1</dc:creator>
  <cp:lastModifiedBy>付安之</cp:lastModifiedBy>
  <cp:revision>16</cp:revision>
  <cp:lastPrinted>2018-12-29T07:34:00Z</cp:lastPrinted>
  <dcterms:created xsi:type="dcterms:W3CDTF">2018-12-14T07:39:00Z</dcterms:created>
  <dcterms:modified xsi:type="dcterms:W3CDTF">2018-12-29T07:35:00Z</dcterms:modified>
</cp:coreProperties>
</file>