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auto"/>
          <w:spacing w:val="5"/>
          <w:sz w:val="21"/>
          <w:szCs w:val="21"/>
        </w:rPr>
      </w:pPr>
      <w:bookmarkStart w:id="0" w:name="_GoBack"/>
      <w:r>
        <w:rPr>
          <w:rStyle w:val="4"/>
          <w:rFonts w:hint="eastAsia" w:ascii="微软雅黑" w:hAnsi="微软雅黑" w:eastAsia="微软雅黑" w:cs="微软雅黑"/>
          <w:i w:val="0"/>
          <w:caps w:val="0"/>
          <w:color w:val="auto"/>
          <w:spacing w:val="20"/>
          <w:sz w:val="21"/>
          <w:szCs w:val="21"/>
          <w:bdr w:val="none" w:color="auto" w:sz="0" w:space="0"/>
          <w:shd w:val="clear" w:fill="FFFFFF"/>
        </w:rPr>
        <w:t>附件1：企业技术需求汇总</w:t>
      </w:r>
    </w:p>
    <w:bookmarkEnd w:id="0"/>
    <w:tbl>
      <w:tblPr>
        <w:tblW w:w="84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034"/>
        <w:gridCol w:w="7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0" w:hRule="atLeast"/>
          <w:tblHeader/>
        </w:trPr>
        <w:tc>
          <w:tcPr>
            <w:tcW w:w="1034"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sz w:val="21"/>
                <w:szCs w:val="21"/>
              </w:rPr>
            </w:pPr>
            <w:r>
              <w:rPr>
                <w:rFonts w:hint="eastAsia" w:ascii="微软雅黑" w:hAnsi="微软雅黑" w:eastAsia="微软雅黑" w:cs="微软雅黑"/>
                <w:b/>
                <w:bCs/>
                <w:i w:val="0"/>
                <w:caps w:val="0"/>
                <w:color w:val="383838"/>
                <w:spacing w:val="20"/>
                <w:sz w:val="21"/>
                <w:szCs w:val="21"/>
                <w:bdr w:val="none" w:color="auto" w:sz="0" w:space="0"/>
              </w:rPr>
              <w:t>序号</w:t>
            </w:r>
          </w:p>
        </w:tc>
        <w:tc>
          <w:tcPr>
            <w:tcW w:w="7412" w:type="dxa"/>
            <w:tcBorders>
              <w:top w:val="single" w:color="000000" w:sz="4" w:space="0"/>
              <w:left w:val="nil"/>
              <w:bottom w:val="single" w:color="000000" w:sz="4" w:space="0"/>
              <w:right w:val="single" w:color="000000" w:sz="4" w:space="0"/>
            </w:tcBorders>
            <w:shd w:val="clear" w:color="auto" w:fill="DEEBF6" w:themeFill="accent1" w:themeFillTint="32"/>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b/>
                <w:bCs/>
                <w:sz w:val="21"/>
                <w:szCs w:val="21"/>
              </w:rPr>
            </w:pPr>
            <w:r>
              <w:rPr>
                <w:rFonts w:hint="eastAsia" w:ascii="微软雅黑" w:hAnsi="微软雅黑" w:eastAsia="微软雅黑" w:cs="微软雅黑"/>
                <w:b/>
                <w:bCs/>
                <w:i w:val="0"/>
                <w:caps w:val="0"/>
                <w:color w:val="383838"/>
                <w:spacing w:val="20"/>
                <w:sz w:val="21"/>
                <w:szCs w:val="21"/>
                <w:bdr w:val="none" w:color="auto" w:sz="0" w:space="0"/>
              </w:rPr>
              <w:t>需求名称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基于伺服系统的机器人低速共振抑制技术。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2</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质谱仪器及相关技术。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3</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国产船用万向轴使用的稳定性研究。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4</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低温钢用焊接材料的关键技术研发。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5</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仓库管理系统（WMS）开发适用于大型立体仓库的仓库管理系统。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6</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仓库控制系统（WCS）开发适用于大型立体仓库的控制系统，如堆垛机控制，输送设备控制。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7</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AGV控制系统开发对于智能转运AGV的单机控制、调度、导航等软件系统。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8</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交叉带分拣机、交叉带分拣机控制系统。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9</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铝合金熔体净化技术。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10</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四轴机器人控制系统。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11</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病理自动分析。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12</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热泵型低温污泥干燥设备。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13</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智能化改造。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14</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纳米无水染色色浆。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15</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自动化仓储及物流技术改造。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16</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高频、高速PCB基板钻铣产品研发。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17</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精密仪表设计开发。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18</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纸币清分机降低工作噪音。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19</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卵黄抗体的功能性开发。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20</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聚氨酯弹性体。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21</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户外沿海气候下电力设备金属表面防腐防锈处理工艺。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22</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功能性薄膜新产品的研发。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23</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新型铝材产品研发及工业化制造升级。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24</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高速差分电缆的设计和工艺。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25</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包装新材料及机械设备改进和引进先进测量检测设备。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26</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引进先进测量检测设备。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27</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小型台式硬镜超声波清洗机。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28</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汽车转向器压铸过程。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29</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非标准定制自动化机械。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30</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1.自行车低碳钢车架混合气体保护焊机器人焊接提高良品率和减少飞溅。</w:t>
            </w:r>
            <w:r>
              <w:rPr>
                <w:rFonts w:hint="eastAsia" w:ascii="微软雅黑" w:hAnsi="微软雅黑" w:eastAsia="微软雅黑" w:cs="微软雅黑"/>
                <w:b w:val="0"/>
                <w:i w:val="0"/>
                <w:caps w:val="0"/>
                <w:color w:val="383838"/>
                <w:spacing w:val="20"/>
                <w:sz w:val="21"/>
                <w:szCs w:val="21"/>
                <w:bdr w:val="none" w:color="auto" w:sz="0" w:space="0"/>
              </w:rPr>
              <w:br w:type="textWrapping"/>
            </w:r>
            <w:r>
              <w:rPr>
                <w:rFonts w:hint="eastAsia" w:ascii="微软雅黑" w:hAnsi="微软雅黑" w:eastAsia="微软雅黑" w:cs="微软雅黑"/>
                <w:b w:val="0"/>
                <w:i w:val="0"/>
                <w:caps w:val="0"/>
                <w:color w:val="383838"/>
                <w:spacing w:val="20"/>
                <w:sz w:val="21"/>
                <w:szCs w:val="21"/>
                <w:bdr w:val="none" w:color="auto" w:sz="0" w:space="0"/>
              </w:rPr>
              <w:t> 2.自行车车架及前叉的真空镀膜工艺提高稳定性和提高良品率。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31</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精密零件制造。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32</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高端高质量电子元气件。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33</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新型高强度铝锂合金装备研发及产业化。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34</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控制烯草酮原药分子在乳油产品中的化学稳定性。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35</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皮秒激光器。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36</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研发MIG/TIG焊接机器人自动修复焊接轨迹的技术。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37</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研发自行车自动精确识别系统。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38</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研发自动化贴标机—3D油墨打印+自动化对位。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39</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Full-E e+新车种开发。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40</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QD量子精细图形化技术研发。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41</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基于数字化内容制作共享的SaaS系统。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42</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基于物联网智能设备与电脑跨系统，数据同步显示开发。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43</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汽车新能源软铝连接。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44</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智能图像处理软件。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45</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PIPE NUT自动攻牙设备研发。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46</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塑料齿轮传动系统设计和优化方法。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47</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研发纯电动无液压智能高空作业平台车E12。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48</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微波能工业应用技术。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49</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塑胶以及金属部件强度/扭曲度等分析与实际应用。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50</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研发一种新型生物质刨花复合干燥装置。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51</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RFID产品识别系统。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52</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智能手机用AMOLED显示关键技术研发。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53</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柔性可折叠AMOLED显示关键技术研究。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54</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加工中心加工不锈钢材质产品高光倒角技术改造。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55</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研发加工中心加工不锈钢产品毛边的改善。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56</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汽车显示器曲面异形背光源（原装版）的研发。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57</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研发200L全自动影像识别全自动液体灌装设备。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58</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研发自修复抗划伤涂层。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59</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研发铁铝合铸制动盘。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60</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1.研发无源功率器件封装技术。</w:t>
            </w:r>
            <w:r>
              <w:rPr>
                <w:rFonts w:hint="eastAsia" w:ascii="微软雅黑" w:hAnsi="微软雅黑" w:eastAsia="微软雅黑" w:cs="微软雅黑"/>
                <w:b w:val="0"/>
                <w:i w:val="0"/>
                <w:caps w:val="0"/>
                <w:color w:val="383838"/>
                <w:spacing w:val="20"/>
                <w:sz w:val="21"/>
                <w:szCs w:val="21"/>
                <w:bdr w:val="none" w:color="auto" w:sz="0" w:space="0"/>
              </w:rPr>
              <w:br w:type="textWrapping"/>
            </w:r>
            <w:r>
              <w:rPr>
                <w:rFonts w:hint="eastAsia" w:ascii="微软雅黑" w:hAnsi="微软雅黑" w:eastAsia="微软雅黑" w:cs="微软雅黑"/>
                <w:b w:val="0"/>
                <w:i w:val="0"/>
                <w:caps w:val="0"/>
                <w:color w:val="383838"/>
                <w:spacing w:val="20"/>
                <w:sz w:val="21"/>
                <w:szCs w:val="21"/>
                <w:bdr w:val="none" w:color="auto" w:sz="0" w:space="0"/>
              </w:rPr>
              <w:t> 2.研究硅基扇出型封装三维技术。</w:t>
            </w:r>
            <w:r>
              <w:rPr>
                <w:rFonts w:hint="eastAsia" w:ascii="微软雅黑" w:hAnsi="微软雅黑" w:eastAsia="微软雅黑" w:cs="微软雅黑"/>
                <w:b w:val="0"/>
                <w:i w:val="0"/>
                <w:caps w:val="0"/>
                <w:color w:val="383838"/>
                <w:spacing w:val="20"/>
                <w:sz w:val="21"/>
                <w:szCs w:val="21"/>
                <w:bdr w:val="none" w:color="auto" w:sz="0" w:space="0"/>
              </w:rPr>
              <w:br w:type="textWrapping"/>
            </w:r>
            <w:r>
              <w:rPr>
                <w:rFonts w:hint="eastAsia" w:ascii="微软雅黑" w:hAnsi="微软雅黑" w:eastAsia="微软雅黑" w:cs="微软雅黑"/>
                <w:b w:val="0"/>
                <w:i w:val="0"/>
                <w:caps w:val="0"/>
                <w:color w:val="383838"/>
                <w:spacing w:val="20"/>
                <w:sz w:val="21"/>
                <w:szCs w:val="21"/>
                <w:bdr w:val="none" w:color="auto" w:sz="0" w:space="0"/>
              </w:rPr>
              <w:t> 研究车载传感器封装技术。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61</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高新技术产品技术开发。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62</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激光落料线以及摩擦搅拌焊。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63</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冲压先进技术。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64</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注塑成型技术、材料技术。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65</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风机、电路板、电机及直流蜗壳风机的研发。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66</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全自动锻造生产线需求。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67</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开发一种结构巧妙、易操作的智能全自动锁。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68</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多色系高色牢度阻燃涤纶原液着色纱与面料的开发。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69</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Fusion3000系统。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70</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创新型智能制造技术。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71</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轮圈技术研发。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72</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1、非标产品自动化流水线的设计。</w:t>
            </w:r>
            <w:r>
              <w:rPr>
                <w:rFonts w:hint="eastAsia" w:ascii="微软雅黑" w:hAnsi="微软雅黑" w:eastAsia="微软雅黑" w:cs="微软雅黑"/>
                <w:b w:val="0"/>
                <w:i w:val="0"/>
                <w:caps w:val="0"/>
                <w:color w:val="383838"/>
                <w:spacing w:val="20"/>
                <w:sz w:val="21"/>
                <w:szCs w:val="21"/>
                <w:bdr w:val="none" w:color="auto" w:sz="0" w:space="0"/>
              </w:rPr>
              <w:br w:type="textWrapping"/>
            </w:r>
            <w:r>
              <w:rPr>
                <w:rFonts w:hint="eastAsia" w:ascii="微软雅黑" w:hAnsi="微软雅黑" w:eastAsia="微软雅黑" w:cs="微软雅黑"/>
                <w:b w:val="0"/>
                <w:i w:val="0"/>
                <w:caps w:val="0"/>
                <w:color w:val="383838"/>
                <w:spacing w:val="20"/>
                <w:sz w:val="21"/>
                <w:szCs w:val="21"/>
                <w:bdr w:val="none" w:color="auto" w:sz="0" w:space="0"/>
              </w:rPr>
              <w:t> 2、人工智能光伏跟踪与控制技术的研发。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73</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PA、PES热熔胶相关技术。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74</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适用于铝合金半固态注射成型用螺杆及料筒材料。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75</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双组份聚氨酯胶水，适合于无纺布磨具制造，替代国外进口产品，打破垄断。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76</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填孔电镀需求（埋电容、埋电阻材料生产技术）。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77</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汽车天窗卷簧。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78</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高端印制电路板制程所用电子化学品。例如非蚀刻性铜表面粘附增强剂、填孔电镀系列产品、改良半加成法（MSAP）工艺用系列化学品等。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79</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1、电缆塑胶料新型配方。</w:t>
            </w:r>
            <w:r>
              <w:rPr>
                <w:rFonts w:hint="eastAsia" w:ascii="微软雅黑" w:hAnsi="微软雅黑" w:eastAsia="微软雅黑" w:cs="微软雅黑"/>
                <w:b w:val="0"/>
                <w:i w:val="0"/>
                <w:caps w:val="0"/>
                <w:color w:val="383838"/>
                <w:spacing w:val="20"/>
                <w:sz w:val="21"/>
                <w:szCs w:val="21"/>
                <w:bdr w:val="none" w:color="auto" w:sz="0" w:space="0"/>
              </w:rPr>
              <w:br w:type="textWrapping"/>
            </w:r>
            <w:r>
              <w:rPr>
                <w:rFonts w:hint="eastAsia" w:ascii="微软雅黑" w:hAnsi="微软雅黑" w:eastAsia="微软雅黑" w:cs="微软雅黑"/>
                <w:b w:val="0"/>
                <w:i w:val="0"/>
                <w:caps w:val="0"/>
                <w:color w:val="383838"/>
                <w:spacing w:val="20"/>
                <w:sz w:val="21"/>
                <w:szCs w:val="21"/>
                <w:bdr w:val="none" w:color="auto" w:sz="0" w:space="0"/>
              </w:rPr>
              <w:t> 2、移动电缆的耐磨性、耐折弯性突破。</w:t>
            </w:r>
            <w:r>
              <w:rPr>
                <w:rFonts w:hint="eastAsia" w:ascii="微软雅黑" w:hAnsi="微软雅黑" w:eastAsia="微软雅黑" w:cs="微软雅黑"/>
                <w:b w:val="0"/>
                <w:i w:val="0"/>
                <w:caps w:val="0"/>
                <w:color w:val="383838"/>
                <w:spacing w:val="20"/>
                <w:sz w:val="21"/>
                <w:szCs w:val="21"/>
                <w:bdr w:val="none" w:color="auto" w:sz="0" w:space="0"/>
              </w:rPr>
              <w:br w:type="textWrapping"/>
            </w:r>
            <w:r>
              <w:rPr>
                <w:rFonts w:hint="eastAsia" w:ascii="微软雅黑" w:hAnsi="微软雅黑" w:eastAsia="微软雅黑" w:cs="微软雅黑"/>
                <w:b w:val="0"/>
                <w:i w:val="0"/>
                <w:caps w:val="0"/>
                <w:color w:val="383838"/>
                <w:spacing w:val="20"/>
                <w:sz w:val="21"/>
                <w:szCs w:val="21"/>
                <w:bdr w:val="none" w:color="auto" w:sz="0" w:space="0"/>
              </w:rPr>
              <w:t> 3、机器人电缆耐扭曲、抗干扰的突破。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80</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电缆胶料新型配方；移动电缆的耐磨性、耐折弯性突破；机器人电缆耐扭曲、抗干扰的突破。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81</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1.耐弯曲、耐扭转3000万次高柔性电缆项目。</w:t>
            </w:r>
            <w:r>
              <w:rPr>
                <w:rFonts w:hint="eastAsia" w:ascii="微软雅黑" w:hAnsi="微软雅黑" w:eastAsia="微软雅黑" w:cs="微软雅黑"/>
                <w:b w:val="0"/>
                <w:i w:val="0"/>
                <w:caps w:val="0"/>
                <w:color w:val="383838"/>
                <w:spacing w:val="20"/>
                <w:sz w:val="21"/>
                <w:szCs w:val="21"/>
                <w:bdr w:val="none" w:color="auto" w:sz="0" w:space="0"/>
              </w:rPr>
              <w:br w:type="textWrapping"/>
            </w:r>
            <w:r>
              <w:rPr>
                <w:rFonts w:hint="eastAsia" w:ascii="微软雅黑" w:hAnsi="微软雅黑" w:eastAsia="微软雅黑" w:cs="微软雅黑"/>
                <w:b w:val="0"/>
                <w:i w:val="0"/>
                <w:caps w:val="0"/>
                <w:color w:val="383838"/>
                <w:spacing w:val="20"/>
                <w:sz w:val="21"/>
                <w:szCs w:val="21"/>
                <w:bdr w:val="none" w:color="auto" w:sz="0" w:space="0"/>
              </w:rPr>
              <w:t> 2.耐候性机器人电缆研发项目。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82</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分散剂（用于超细粉体）以及超精度分级机。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83</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图形图像无缝融合技术的研发；硅基光子学器件（激光光源）方向的研发。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84</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1.电磁阀、泵驱动、PID算法应用；</w:t>
            </w:r>
            <w:r>
              <w:rPr>
                <w:rFonts w:hint="eastAsia" w:ascii="微软雅黑" w:hAnsi="微软雅黑" w:eastAsia="微软雅黑" w:cs="微软雅黑"/>
                <w:b w:val="0"/>
                <w:i w:val="0"/>
                <w:caps w:val="0"/>
                <w:color w:val="383838"/>
                <w:spacing w:val="20"/>
                <w:sz w:val="21"/>
                <w:szCs w:val="21"/>
                <w:bdr w:val="none" w:color="auto" w:sz="0" w:space="0"/>
              </w:rPr>
              <w:br w:type="textWrapping"/>
            </w:r>
            <w:r>
              <w:rPr>
                <w:rFonts w:hint="eastAsia" w:ascii="微软雅黑" w:hAnsi="微软雅黑" w:eastAsia="微软雅黑" w:cs="微软雅黑"/>
                <w:b w:val="0"/>
                <w:i w:val="0"/>
                <w:caps w:val="0"/>
                <w:color w:val="383838"/>
                <w:spacing w:val="20"/>
                <w:sz w:val="21"/>
                <w:szCs w:val="21"/>
                <w:bdr w:val="none" w:color="auto" w:sz="0" w:space="0"/>
              </w:rPr>
              <w:t> 2.单片机软件开发；</w:t>
            </w:r>
            <w:r>
              <w:rPr>
                <w:rFonts w:hint="eastAsia" w:ascii="微软雅黑" w:hAnsi="微软雅黑" w:eastAsia="微软雅黑" w:cs="微软雅黑"/>
                <w:b w:val="0"/>
                <w:i w:val="0"/>
                <w:caps w:val="0"/>
                <w:color w:val="383838"/>
                <w:spacing w:val="20"/>
                <w:sz w:val="21"/>
                <w:szCs w:val="21"/>
                <w:bdr w:val="none" w:color="auto" w:sz="0" w:space="0"/>
              </w:rPr>
              <w:br w:type="textWrapping"/>
            </w:r>
            <w:r>
              <w:rPr>
                <w:rFonts w:hint="eastAsia" w:ascii="微软雅黑" w:hAnsi="微软雅黑" w:eastAsia="微软雅黑" w:cs="微软雅黑"/>
                <w:b w:val="0"/>
                <w:i w:val="0"/>
                <w:caps w:val="0"/>
                <w:color w:val="383838"/>
                <w:spacing w:val="20"/>
                <w:sz w:val="21"/>
                <w:szCs w:val="21"/>
                <w:bdr w:val="none" w:color="auto" w:sz="0" w:space="0"/>
              </w:rPr>
              <w:t> 3.云服务平台开发。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85</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硅谐振压力传感器技术。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86</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射频功率晶体管。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87</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光声光谱对低浓度分子量较小气体氢气的检测。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88</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一种隔热焊锡治具。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89</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有机草莓种植技术。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90</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线束生产设备的改造。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91</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功能薄膜材料及配方研发功能薄膜材料及配方研发。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92</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机电液一体、远程控制研发；精密机械加工合作。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93</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数控车床数控磨床自动上下料自动化改造。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94</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精密钣金折弯技术和焊接技术。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95</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精密机械加工技术，智能自动化设备加工设备。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96</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关于耐水煮的TGIC户外聚酯树脂的开发。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97</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手持终端之5G毫米波天线技术研发。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98</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隔音降噪高阻尼热塑性弹性材料。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99</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高硬度强化钢丸制备技术。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100</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机器人电缆的设计研发。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101</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丝网印刷机的研发与设计。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102</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喷墨墨水纳米色浆。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103</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风洞实验设备。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104</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自动化液晶显示器装配测试线核心算法。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105</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电子标签。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106</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碳纤复合离型纸。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107</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有色金属焊接。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108</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高压电容器粉末。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109</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环保型智能喷镀。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110</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激光焊机、熔覆（3D打印）技术应用。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111</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水性涂料线体改造。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112</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高解像性高耐溶剂性感光胶开发。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113</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图像识别系统。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114</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果糖制造技术。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115</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防雪防雨特种鞋靴研发。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116</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冷镦行业产品模具开发及设备改造技术升级。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117</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产品外观及尺寸影像检测。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118</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低压电器中高低压熔断器。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119</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振动试验中工装夹具设计与制作。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120</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实验室暖通工程（排送风系统VAV联控）。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121</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薄壁产品变形控制及填充。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122</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设备智能化改造。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123</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合成革生产线涂头自动上料-测厚系统。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124</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1.自动化生产线提速与智能解决方案。</w:t>
            </w:r>
            <w:r>
              <w:rPr>
                <w:rFonts w:hint="eastAsia" w:ascii="微软雅黑" w:hAnsi="微软雅黑" w:eastAsia="微软雅黑" w:cs="微软雅黑"/>
                <w:b w:val="0"/>
                <w:i w:val="0"/>
                <w:caps w:val="0"/>
                <w:color w:val="383838"/>
                <w:spacing w:val="20"/>
                <w:sz w:val="21"/>
                <w:szCs w:val="21"/>
                <w:bdr w:val="none" w:color="auto" w:sz="0" w:space="0"/>
              </w:rPr>
              <w:br w:type="textWrapping"/>
            </w:r>
            <w:r>
              <w:rPr>
                <w:rFonts w:hint="eastAsia" w:ascii="微软雅黑" w:hAnsi="微软雅黑" w:eastAsia="微软雅黑" w:cs="微软雅黑"/>
                <w:b w:val="0"/>
                <w:i w:val="0"/>
                <w:caps w:val="0"/>
                <w:color w:val="383838"/>
                <w:spacing w:val="20"/>
                <w:sz w:val="21"/>
                <w:szCs w:val="21"/>
                <w:bdr w:val="none" w:color="auto" w:sz="0" w:space="0"/>
              </w:rPr>
              <w:t> 2.废气焚烧系统破换车提升。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125</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智慧照明控制系统。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126</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全自动开卷激光落料生产线。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127</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高导热垫片。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128</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CCD影像检测。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129</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车辆动力总成测试、研发、标定技术；动力总成及整车测试控制系统研发、制造技术。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130</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多轴数控技术/无人化工程AIO技术/机械人与数控结合。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131</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如何提升非标零件加工效率及产能。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132</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多电堆管理。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133</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铝合金铸造模具技术以及高精密机械加工和高度自动化。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134</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空调管路动刚度检测。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135</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工业X-ray检测射线光管、CT算法。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136</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复杂三维四曲结构塑料手机面板和盖板贴合技术研究与应用。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137</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投射电容屏表面接触物体自动识别技术。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138</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1、平板显示UV胶的研发和生产；</w:t>
            </w:r>
            <w:r>
              <w:rPr>
                <w:rFonts w:hint="eastAsia" w:ascii="微软雅黑" w:hAnsi="微软雅黑" w:eastAsia="微软雅黑" w:cs="微软雅黑"/>
                <w:b w:val="0"/>
                <w:i w:val="0"/>
                <w:caps w:val="0"/>
                <w:color w:val="383838"/>
                <w:spacing w:val="20"/>
                <w:sz w:val="21"/>
                <w:szCs w:val="21"/>
                <w:bdr w:val="none" w:color="auto" w:sz="0" w:space="0"/>
              </w:rPr>
              <w:br w:type="textWrapping"/>
            </w:r>
            <w:r>
              <w:rPr>
                <w:rFonts w:hint="eastAsia" w:ascii="微软雅黑" w:hAnsi="微软雅黑" w:eastAsia="微软雅黑" w:cs="微软雅黑"/>
                <w:b w:val="0"/>
                <w:i w:val="0"/>
                <w:caps w:val="0"/>
                <w:color w:val="383838"/>
                <w:spacing w:val="20"/>
                <w:sz w:val="21"/>
                <w:szCs w:val="21"/>
                <w:bdr w:val="none" w:color="auto" w:sz="0" w:space="0"/>
              </w:rPr>
              <w:t> 2、各向异性导电胶膜的研发和生产。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139</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高精密电子连接器注塑技术的研发。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140</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高浓度有机废水电催化处理相关技术。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141</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智能制造在现代仓储物流的运用。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142</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装饰纸凹印水墨转型成喷墨印刷。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143</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5G相关技术。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144</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全方位轴承表观缺陷视觉检测系统。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145</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电感器及磁性材料的研究。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146</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微生物菌剂技术研发。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147</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5G毫米波开关放大模块。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148</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穿戴式医疗器械针对HIV临床试验。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149</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汽车门型钢铰链加工设备。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150</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研发一种带装球缺口的双列角接触球轴承。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151</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研发一种高连接强度的轴承。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152</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电力信息化与自动化（指纹采集仪自动化生产设备）。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153</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1、高强度纳米晶硬质合金稳定生产；</w:t>
            </w:r>
            <w:r>
              <w:rPr>
                <w:rFonts w:hint="eastAsia" w:ascii="微软雅黑" w:hAnsi="微软雅黑" w:eastAsia="微软雅黑" w:cs="微软雅黑"/>
                <w:b w:val="0"/>
                <w:i w:val="0"/>
                <w:caps w:val="0"/>
                <w:color w:val="383838"/>
                <w:spacing w:val="20"/>
                <w:sz w:val="21"/>
                <w:szCs w:val="21"/>
                <w:bdr w:val="none" w:color="auto" w:sz="0" w:space="0"/>
              </w:rPr>
              <w:br w:type="textWrapping"/>
            </w:r>
            <w:r>
              <w:rPr>
                <w:rFonts w:hint="eastAsia" w:ascii="微软雅黑" w:hAnsi="微软雅黑" w:eastAsia="微软雅黑" w:cs="微软雅黑"/>
                <w:b w:val="0"/>
                <w:i w:val="0"/>
                <w:caps w:val="0"/>
                <w:color w:val="383838"/>
                <w:spacing w:val="20"/>
                <w:sz w:val="21"/>
                <w:szCs w:val="21"/>
                <w:bdr w:val="none" w:color="auto" w:sz="0" w:space="0"/>
              </w:rPr>
              <w:t>2、硬质合金中抑制剂含量的最佳配比。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154</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B超用超细发泡绝缘线。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34"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155</w:t>
            </w:r>
          </w:p>
        </w:tc>
        <w:tc>
          <w:tcPr>
            <w:tcW w:w="7412"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83838"/>
                <w:spacing w:val="20"/>
                <w:sz w:val="21"/>
                <w:szCs w:val="21"/>
                <w:bdr w:val="none" w:color="auto" w:sz="0" w:space="0"/>
              </w:rPr>
              <w:t>应用在真空镀膜领域的高功率溅射电源。</w:t>
            </w:r>
          </w:p>
        </w:tc>
      </w:tr>
    </w:tbl>
    <w:p>
      <w:pPr>
        <w:rPr>
          <w:rFonts w:hint="eastAsia" w:ascii="微软雅黑" w:hAnsi="微软雅黑" w:eastAsia="微软雅黑" w:cs="微软雅黑"/>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B54155"/>
    <w:rsid w:val="34B541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2018-09-06T12:55:00Z</dcterms:created>
  <dc:creator>刘倩如</dc:creator>
  <cp:lastModifiedBy>刘倩如</cp:lastModifiedBy>
  <dcterms:modified xsi:type="dcterms:W3CDTF">2018-09-06T12:56:28Z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