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创业领军人才拟立项名单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100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8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tblHeader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snapToGrid w:val="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snapToGrid w:val="0"/>
                <w:kern w:val="0"/>
                <w:sz w:val="18"/>
                <w:szCs w:val="18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苏州纳薇科技有限公司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江苏智库智能科技有限公司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江苏航智嘉信息科技有限公司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苏州艾拉托斯测量技术有限公司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勃宁海洋工程装备（苏州）有限公司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苏州翰微材料科技有限公司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不器智能科技（苏州）有限公司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苏州普钠新能源科技有限公司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江苏复祯环保科技有限公司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苏州卡方能源科技有限公司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江苏万事预复合材料科技有限公司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苏州佳顺智能机器人股份有限公司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苏州赛恩孚工业技术有限公司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高维智控机器人科技（苏州）有限公司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苏州羚控智能装备科技有限公司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苏州聚视兴华智能装备有限公司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苏州嘉强自动化技术有限公司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苏州思萃声光微纳技术研究所有限公司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苏州伊美达泵业有限公司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智微合聚先进材料科技（苏州）有限责任公司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苏州巨友新能源科技有限公司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苏州塑发生物材料有限公司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苏州暾达智能装备有限公司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苏州芯合半导体材料有限公司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苏州利维鑫生物科技有限公司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光年探索(江苏)空间技术有限公司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江苏谱策科学仪器有限公司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苏州然</w:t>
            </w:r>
            <w:r>
              <w:rPr>
                <w:rFonts w:eastAsia="宋体"/>
                <w:bCs/>
                <w:snapToGrid w:val="0"/>
                <w:kern w:val="0"/>
                <w:sz w:val="18"/>
                <w:szCs w:val="18"/>
                <w:lang w:bidi="ar"/>
              </w:rPr>
              <w:t>玓</w:t>
            </w: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光电科技有限公司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咖咪咔嘶（太仓）科技有限公司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德亿纬三维打印科技（太仓）有限公司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苏州好捷生智能机电设备有限公司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德奇医疗器械（苏州）有限公司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芯辰半导体（苏州）有限公司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烁丰科技（苏州）有限公司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筑鸿纳米科技（苏州）有限公司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江苏长志环保科技有限公司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苏州莒纳新材料科技有限公司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特姆威（苏州）医学影像有限公司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牧星生物材料（太仓）有限公司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巨利凯工业智能科技（苏州）有限公司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昆山顺灵达智能科技有限公司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苏州中科晨淞智能装备有限公司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思灵智能机器人科技(昆山)有限公司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</w:t>
            </w:r>
            <w:r>
              <w:rPr>
                <w:rFonts w:eastAsia="宋体"/>
                <w:bCs/>
                <w:snapToGrid w:val="0"/>
                <w:kern w:val="0"/>
                <w:sz w:val="18"/>
                <w:szCs w:val="18"/>
                <w:lang w:bidi="ar"/>
              </w:rPr>
              <w:t>垚</w:t>
            </w: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铁智能科技有限公司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苏州迈智诺智能装备科技有限公司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江苏路航轨道交通科技有限公司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苏州君泉汽车科技有限公司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昆山百柔新材料技术有限公司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苏州合尔康医疗科技有限公司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苏州衡鲁汽车部件有限公司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炫杏新电子科技（苏州）有限公司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昆山麦</w:t>
            </w:r>
            <w:r>
              <w:rPr>
                <w:rFonts w:eastAsia="宋体"/>
                <w:bCs/>
                <w:snapToGrid w:val="0"/>
                <w:kern w:val="0"/>
                <w:sz w:val="18"/>
                <w:szCs w:val="18"/>
                <w:lang w:bidi="ar"/>
              </w:rPr>
              <w:t>沄</w:t>
            </w: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显示技术有限公司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昆山宏日新能源有限公司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江苏睿新库智能科技有限公司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苏州高芯众科半导体有限公司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普雷赛斯（苏州）智能科技有限公司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苏州芯澈半导体科技有限公司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苏州伊凡智通仪器科技有限公司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中科伊万纳米生物科技（苏州）有限公司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苏州邦尼新材料科技有限公司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苏州盟红新材料科技有限公司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瑞湖智科数据（苏州）有限公司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苏州容</w:t>
            </w:r>
            <w:r>
              <w:rPr>
                <w:rFonts w:eastAsia="宋体"/>
                <w:bCs/>
                <w:snapToGrid w:val="0"/>
                <w:kern w:val="0"/>
                <w:sz w:val="18"/>
                <w:szCs w:val="18"/>
                <w:lang w:bidi="ar"/>
              </w:rPr>
              <w:t>昇</w:t>
            </w: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电气科技有限公司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苏州大淼水务科技有限公司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苏州励索精密装备科技有限公司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苏州聚声源电子有限公司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苏州溯驭技术有限公司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苏州诚启传热科技有限公司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长三角一体化示范区（江苏）飞鹏生态环境科技有限公司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楚瑞智能科技（苏州）有限公司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全通特种车科技（苏州）有限公司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诺德凯（苏州）智能装备有限公司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苏州海通机器人系统有限公司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苏州太阳井新能源有限公司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坦途创新智能科技（苏州）有限公司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江苏迈信林航空科技股份有限公司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苏州恩泰新材料科技有限公司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苏州欧利生物医药科技有限公司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南洋工业科技（苏州）有限公司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捷螺智能设备（苏州）有限公司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苏州韦博试验仪器有限公司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苏州惟景三维科技有限公司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苏州镭云海创光电科技有限公司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理工比特林克（苏州）软件信息技术服务有限公司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苏州匠数科技有限公司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苏州康维讯生物技术有限公司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苏州芙迈蕾医疗科技有限公司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克劳斯精密清洗设备（苏州）有限公司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中科晶锐（苏州）科技有限公司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苏州邦器生物技术有限公司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苏州显锐科技有限公司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苏州小胖蜂科技有限公司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苏州中科迪宏人工智能科技有限公司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探维科技（苏州）有限公司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苏州大图热控科技有限公司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苏州苏冻制冷科技有限公司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苏州匀晶金属科技有限公司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苏州一兮生物技术有限公司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宜明（苏州）细胞生物科技有限公司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苏州中瑞宏芯半导体有限公司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安速康医疗（苏州）有限公司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苏州诺维康生物科技有限公司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捷仪生物科技（苏州）有限公司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徕特康（苏州）生物制药有限公司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普灵生物医药（苏州）有限公司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晟迪生物医药(苏州)有限公司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苏州圣因生物医药有限公司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深药科技（苏州）有限公司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未来模式（苏州）生物科技有限公司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苏州百递博远生物科技有限公司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润康生物医药（苏州）有限公司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英达视（苏州）智能科技有限公司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苏州德力智慧物流科技有限公司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苏州旭欣智能科技有限公司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苏州柏伦斯智能科技有限公司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贝德凯利电气（苏州）有限公司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华质科仪生物技术（苏州）有限公司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苏州源展材料科技有限公司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印势数码材料（江苏）有限公司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苏州照固新材料科技有限公司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瑞熙（苏州）智能科技有限公司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赛美特科技有限公司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肺诊网（苏州）网络科技有限公司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知天下（苏州）人工智能科技有限公司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智达诚远科技有限公司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苏州深莓智能科技有限公司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苏州芯睿科技有限公司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芯达半导体设备（苏州）有限公司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苏州鑫达半导体科技有限公司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苏州山河光电科技有限公司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九识（苏州）智能科技有限公司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苏州威迈芯材半导体有限公司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bCs/>
                <w:snapToGrid w:val="0"/>
                <w:kern w:val="0"/>
                <w:sz w:val="18"/>
                <w:szCs w:val="18"/>
                <w:lang w:bidi="ar"/>
              </w:rPr>
              <w:t>昇</w:t>
            </w: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陌微电子（苏州）有限公司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芯弦半导体（苏州）有限公司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苏州玖凌光宇科技有限公司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剑芯光电（苏州）有限公司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苏州凌存科技有限公司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苏州跃芯微传感技术有限公司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苏州云能魔方能源科技有限公司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斯坦迪汽车科技（苏州）有限公司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漫索（苏州）控制系统有限公司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悉瑞绿色电气（苏州）有限公司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明澈生物科技（苏州）有限公司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苏州心岭迈德医疗科技有限公司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亿航（苏州）生物医药有限公司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苏州普芯生命科学技术有限公司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竹石生物科技（苏州）有限公司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生命盾医疗技术（苏州）有限公司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苏州芯默科技有限公司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苏州斯特智能科技有限公司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苏州艾凯利元生物科技有限公司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苏州唯思尔康科技有限公司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江苏众钠能源科技有限公司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苏州岚创科技有限公司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谐振机电精密技术(苏州)有限公司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江苏祥中科技有限公司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苏州默迪夫生物科技有限公司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道莅智远技术（苏州）有限公司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安纳力斯（苏州）智能技术有限公司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苏州市瑞思特智能制造有限公司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墨光新能科技（苏州）有限公司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腾中新材料科技（苏州）有限公司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苏州赛雷思科技有限公司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苏州锐杰微科技集团有限公司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苏州亿铸智能科技有限公司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苏州达晶半导体有限公司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慧扬医疗科技（苏州）有限公司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苏州玄瑞医疗科技有限公司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苏州科卓医疗科技有限公司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苏州派尼迩医疗科技有限公司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青丽康医疗科技（苏州）有限公司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84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825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snapToGrid w:val="0"/>
                <w:kern w:val="0"/>
                <w:sz w:val="18"/>
                <w:szCs w:val="18"/>
                <w:lang w:bidi="ar"/>
              </w:rPr>
              <w:t>苏州杉树园半导体设备有限公司</w:t>
            </w:r>
          </w:p>
        </w:tc>
      </w:tr>
    </w:tbl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FC58D2-6B72-4C5A-9B83-FE0DE15902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E6D7153-B88F-49E4-A58A-5B02E43B97D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16A068C-7716-4BE3-B500-BF5ECDCFE8B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5CCA0FC-8767-4570-999D-52425CFD6FC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5528D7A-1C93-423F-876A-34A712F5B0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TJlODM4ZDA3ZTA2MmMwNDA1NGQ5ZTMxNmNjMzgifQ=="/>
  </w:docVars>
  <w:rsids>
    <w:rsidRoot w:val="00000000"/>
    <w:rsid w:val="1C9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2023-11-07T07:41:53Z</dcterms:created>
  <dc:creator>user</dc:creator>
  <cp:lastModifiedBy>　栗子</cp:lastModifiedBy>
  <dcterms:modified xsi:type="dcterms:W3CDTF">2023-11-07T07:42:12Z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B15E8260DD9940CB826CF9D9F99FBF1F_12</vt:lpwstr>
  </property>
</Properties>
</file>