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360" w:lineRule="auto"/>
        <w:ind w:firstLine="0" w:firstLineChars="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Theme="minorEastAsia"/>
          <w:b/>
          <w:sz w:val="44"/>
          <w:szCs w:val="32"/>
        </w:rPr>
      </w:pPr>
      <w:r>
        <w:rPr>
          <w:rFonts w:ascii="Times New Roman" w:hAnsi="Times New Roman" w:eastAsiaTheme="minorEastAsia"/>
          <w:b/>
          <w:sz w:val="44"/>
          <w:szCs w:val="32"/>
        </w:rPr>
        <w:t>2022年苏州市省级院士工作站新建项目拟推荐名单</w:t>
      </w:r>
    </w:p>
    <w:p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hint="eastAsia" w:ascii="Times New Roman" w:hAnsi="Times New Roman" w:eastAsiaTheme="minorEastAsia"/>
          <w:b/>
          <w:sz w:val="44"/>
          <w:szCs w:val="32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115"/>
        <w:gridCol w:w="1394"/>
        <w:gridCol w:w="2038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0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24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4"/>
                <w:szCs w:val="21"/>
              </w:rPr>
              <w:t>申报</w:t>
            </w: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1"/>
              </w:rPr>
              <w:t>单位</w:t>
            </w:r>
          </w:p>
        </w:tc>
        <w:tc>
          <w:tcPr>
            <w:tcW w:w="81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1"/>
              </w:rPr>
              <w:t>合作院士</w:t>
            </w:r>
          </w:p>
        </w:tc>
        <w:tc>
          <w:tcPr>
            <w:tcW w:w="119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1"/>
              </w:rPr>
              <w:t>院士及团队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1"/>
              </w:rPr>
              <w:t>所在单位</w:t>
            </w:r>
          </w:p>
        </w:tc>
        <w:tc>
          <w:tcPr>
            <w:tcW w:w="124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12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江苏亨通海洋光网系统有限公司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范滇元</w:t>
            </w:r>
          </w:p>
        </w:tc>
        <w:tc>
          <w:tcPr>
            <w:tcW w:w="11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深圳大学</w:t>
            </w:r>
          </w:p>
        </w:tc>
        <w:tc>
          <w:tcPr>
            <w:tcW w:w="12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常熟市科学技术局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12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江苏莹华生物制药有限公司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刘昌孝</w:t>
            </w:r>
          </w:p>
        </w:tc>
        <w:tc>
          <w:tcPr>
            <w:tcW w:w="11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天津药物研究院</w:t>
            </w:r>
          </w:p>
        </w:tc>
        <w:tc>
          <w:tcPr>
            <w:tcW w:w="12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昆山市科技局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12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昆山斯沃普智能装备有限公司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陈清泉</w:t>
            </w:r>
          </w:p>
        </w:tc>
        <w:tc>
          <w:tcPr>
            <w:tcW w:w="11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香港大学电机电子工程学系/中国矿业大学</w:t>
            </w:r>
          </w:p>
        </w:tc>
        <w:tc>
          <w:tcPr>
            <w:tcW w:w="12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昆山市科技局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1"/>
              </w:rPr>
              <w:t>4</w:t>
            </w:r>
          </w:p>
        </w:tc>
        <w:tc>
          <w:tcPr>
            <w:tcW w:w="12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1"/>
              </w:rPr>
              <w:t>江苏集萃托普索清洁能源研发有限公司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1"/>
              </w:rPr>
              <w:t>袁渭康</w:t>
            </w:r>
          </w:p>
        </w:tc>
        <w:tc>
          <w:tcPr>
            <w:tcW w:w="11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1"/>
              </w:rPr>
              <w:t>华东理工大学</w:t>
            </w:r>
          </w:p>
        </w:tc>
        <w:tc>
          <w:tcPr>
            <w:tcW w:w="12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1"/>
              </w:rPr>
              <w:t>相城区科技局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12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固德威技术股份有限公司</w:t>
            </w:r>
          </w:p>
        </w:tc>
        <w:tc>
          <w:tcPr>
            <w:tcW w:w="8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唐叔贤</w:t>
            </w:r>
          </w:p>
        </w:tc>
        <w:tc>
          <w:tcPr>
            <w:tcW w:w="11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苏州科技大学</w:t>
            </w:r>
          </w:p>
        </w:tc>
        <w:tc>
          <w:tcPr>
            <w:tcW w:w="12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苏州高新区科创局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01BB2A43"/>
    <w:rsid w:val="01BB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40"/>
    </w:pPr>
    <w:rPr>
      <w:rFonts w:ascii="仿宋_GB2312" w:hAnsi="宋体" w:eastAsia="仿宋_GB2312" w:cs="Times New Roman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2022-06-06T05:42:00Z</dcterms:created>
  <dc:creator>NTKO</dc:creator>
  <cp:lastModifiedBy>NTKO</cp:lastModifiedBy>
  <dcterms:modified xsi:type="dcterms:W3CDTF">2022-06-06T05:42:44Z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EB51C3F14C0A404081BB6E05B63F3DBE</vt:lpwstr>
  </property>
</Properties>
</file>