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60" w:rsidRDefault="00103E60" w:rsidP="00103E60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:rsidR="00103E60" w:rsidRDefault="00103E60" w:rsidP="00103E60">
      <w:pPr>
        <w:pStyle w:val="5"/>
        <w:spacing w:line="560" w:lineRule="exact"/>
      </w:pPr>
    </w:p>
    <w:p w:rsidR="00103E60" w:rsidRPr="00E909BC" w:rsidRDefault="00091C3B" w:rsidP="00103E60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E909B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苏州</w:t>
      </w:r>
      <w:r w:rsidR="00103E60" w:rsidRPr="00E909B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市</w:t>
      </w:r>
      <w:r w:rsidR="00AB2148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XX</w:t>
      </w:r>
      <w:r w:rsidR="00103E60" w:rsidRPr="00E909B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创新联合体</w:t>
      </w:r>
      <w:r w:rsidR="003F2460" w:rsidRPr="00E909B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建设</w:t>
      </w:r>
      <w:r w:rsidR="00103E60" w:rsidRPr="00E909B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方案</w:t>
      </w:r>
    </w:p>
    <w:p w:rsidR="00103E60" w:rsidRPr="00A87701" w:rsidRDefault="00103E60" w:rsidP="00103E60">
      <w:pPr>
        <w:spacing w:line="56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  <w:r w:rsidRPr="00A87701">
        <w:rPr>
          <w:rFonts w:ascii="楷体_GB2312" w:eastAsia="楷体_GB2312" w:hAnsi="方正小标宋简体" w:cs="方正小标宋简体" w:hint="eastAsia"/>
          <w:color w:val="000000"/>
          <w:sz w:val="32"/>
          <w:szCs w:val="32"/>
        </w:rPr>
        <w:t>（参考</w:t>
      </w:r>
      <w:r w:rsidRPr="00A87701">
        <w:rPr>
          <w:rFonts w:ascii="楷体_GB2312" w:eastAsia="楷体_GB2312" w:hAnsi="方正小标宋简体" w:cs="方正小标宋简体" w:hint="eastAsia"/>
          <w:sz w:val="32"/>
          <w:szCs w:val="32"/>
        </w:rPr>
        <w:t>提纲</w:t>
      </w:r>
      <w:r w:rsidRPr="00A87701">
        <w:rPr>
          <w:rFonts w:ascii="楷体_GB2312" w:eastAsia="楷体_GB2312" w:hAnsi="方正小标宋简体" w:cs="方正小标宋简体" w:hint="eastAsia"/>
          <w:color w:val="000000"/>
          <w:sz w:val="32"/>
          <w:szCs w:val="32"/>
        </w:rPr>
        <w:t>）</w:t>
      </w:r>
    </w:p>
    <w:p w:rsidR="00E909BC" w:rsidRDefault="00E909BC" w:rsidP="00103E60">
      <w:pPr>
        <w:spacing w:line="560" w:lineRule="exact"/>
        <w:ind w:firstLineChars="200" w:firstLine="640"/>
        <w:rPr>
          <w:rFonts w:ascii="黑体" w:eastAsia="黑体" w:hAnsi="仿宋_GB2312" w:cs="仿宋_GB2312"/>
          <w:color w:val="000000"/>
          <w:sz w:val="32"/>
          <w:szCs w:val="40"/>
        </w:rPr>
      </w:pPr>
    </w:p>
    <w:p w:rsidR="00103E60" w:rsidRPr="00EA36A0" w:rsidRDefault="000D5992" w:rsidP="00EA36A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仿宋_GB2312" w:cs="仿宋_GB2312"/>
          <w:color w:val="000000"/>
          <w:sz w:val="32"/>
          <w:szCs w:val="40"/>
        </w:rPr>
      </w:pPr>
      <w:r w:rsidRPr="00EA36A0">
        <w:rPr>
          <w:rFonts w:ascii="黑体" w:eastAsia="黑体" w:hAnsi="仿宋_GB2312" w:cs="仿宋_GB2312" w:hint="eastAsia"/>
          <w:color w:val="000000"/>
          <w:sz w:val="32"/>
          <w:szCs w:val="40"/>
        </w:rPr>
        <w:t>建设意义及发展方向</w:t>
      </w:r>
    </w:p>
    <w:p w:rsidR="00EA36A0" w:rsidRPr="00EA36A0" w:rsidRDefault="00EA36A0" w:rsidP="00EA36A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A36A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1、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牵头</w:t>
      </w:r>
      <w:r w:rsidR="004B31B4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基本情况</w:t>
      </w:r>
    </w:p>
    <w:p w:rsidR="00103E60" w:rsidRDefault="00EA36A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</w:t>
      </w:r>
      <w:r w:rsidR="003F246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、</w:t>
      </w:r>
      <w:r w:rsidR="00103E6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建设意义及</w:t>
      </w:r>
      <w:r w:rsidR="003F246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必要性</w:t>
      </w:r>
    </w:p>
    <w:p w:rsidR="003F2460" w:rsidRDefault="00EA36A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3</w:t>
      </w:r>
      <w:r w:rsidR="003F246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、建设优势和特点</w:t>
      </w:r>
    </w:p>
    <w:p w:rsidR="003F2460" w:rsidRDefault="00EA36A0" w:rsidP="00E909B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4</w:t>
      </w:r>
      <w:r w:rsidR="003F246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、发展定位与</w:t>
      </w:r>
      <w:r w:rsidR="0033125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分析</w:t>
      </w:r>
    </w:p>
    <w:p w:rsidR="003F2460" w:rsidRDefault="00E909BC" w:rsidP="00103E60">
      <w:pPr>
        <w:spacing w:line="560" w:lineRule="exact"/>
        <w:ind w:firstLineChars="200" w:firstLine="640"/>
        <w:rPr>
          <w:rFonts w:ascii="黑体" w:eastAsia="黑体" w:hAnsi="仿宋_GB2312" w:cs="仿宋_GB2312"/>
          <w:color w:val="000000"/>
          <w:sz w:val="32"/>
          <w:szCs w:val="40"/>
        </w:rPr>
      </w:pPr>
      <w:r>
        <w:rPr>
          <w:rFonts w:ascii="黑体" w:eastAsia="黑体" w:hAnsi="仿宋_GB2312" w:cs="仿宋_GB2312" w:hint="eastAsia"/>
          <w:color w:val="000000"/>
          <w:sz w:val="32"/>
          <w:szCs w:val="40"/>
        </w:rPr>
        <w:t>二</w:t>
      </w:r>
      <w:r w:rsidR="003F2460" w:rsidRPr="003F2460">
        <w:rPr>
          <w:rFonts w:ascii="黑体" w:eastAsia="黑体" w:hAnsi="仿宋_GB2312" w:cs="仿宋_GB2312" w:hint="eastAsia"/>
          <w:color w:val="000000"/>
          <w:sz w:val="32"/>
          <w:szCs w:val="40"/>
        </w:rPr>
        <w:t>、</w:t>
      </w:r>
      <w:r w:rsidR="00F75558">
        <w:rPr>
          <w:rFonts w:ascii="黑体" w:eastAsia="黑体" w:hAnsi="仿宋_GB2312" w:cs="仿宋_GB2312" w:hint="eastAsia"/>
          <w:color w:val="000000"/>
          <w:sz w:val="32"/>
          <w:szCs w:val="40"/>
        </w:rPr>
        <w:t>建设</w:t>
      </w:r>
      <w:r w:rsidR="00331250" w:rsidRPr="00331250">
        <w:rPr>
          <w:rFonts w:ascii="黑体" w:eastAsia="黑体" w:hAnsi="仿宋_GB2312" w:cs="仿宋_GB2312" w:hint="eastAsia"/>
          <w:color w:val="000000"/>
          <w:sz w:val="32"/>
          <w:szCs w:val="40"/>
        </w:rPr>
        <w:t>目标</w:t>
      </w:r>
      <w:r w:rsidR="00331250">
        <w:rPr>
          <w:rFonts w:ascii="黑体" w:eastAsia="黑体" w:hAnsi="仿宋_GB2312" w:cs="仿宋_GB2312" w:hint="eastAsia"/>
          <w:color w:val="000000"/>
          <w:sz w:val="32"/>
          <w:szCs w:val="40"/>
        </w:rPr>
        <w:t>及</w:t>
      </w:r>
      <w:r w:rsidR="000D5992">
        <w:rPr>
          <w:rFonts w:ascii="黑体" w:eastAsia="黑体" w:hAnsi="仿宋_GB2312" w:cs="仿宋_GB2312" w:hint="eastAsia"/>
          <w:color w:val="000000"/>
          <w:sz w:val="32"/>
          <w:szCs w:val="40"/>
        </w:rPr>
        <w:t>任务</w:t>
      </w:r>
    </w:p>
    <w:p w:rsidR="00331250" w:rsidRPr="00331250" w:rsidRDefault="0033125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33125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</w:t>
      </w:r>
      <w:r w:rsidR="008E04F2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、建设目标</w:t>
      </w:r>
    </w:p>
    <w:p w:rsidR="008E04F2" w:rsidRDefault="0033125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2、建设任务</w:t>
      </w:r>
    </w:p>
    <w:p w:rsidR="003F2460" w:rsidRDefault="003F246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围绕《苏州市创新联合体建设实施方案》的</w:t>
      </w:r>
      <w:r w:rsidR="000D5992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八项主要任务</w:t>
      </w:r>
      <w:r w:rsidR="0099655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，</w:t>
      </w:r>
      <w:r w:rsidR="003A0399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按年度（共3年）</w:t>
      </w:r>
      <w:r w:rsidR="000D5992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逐条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表述目标任务、预期标志性成果及水平等</w:t>
      </w:r>
      <w:r w:rsidR="00D0049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，要</w:t>
      </w:r>
      <w:r w:rsidR="00246FAC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细化、要</w:t>
      </w:r>
      <w:r w:rsidR="00D0049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有量化指标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。</w:t>
      </w:r>
    </w:p>
    <w:p w:rsidR="003F2460" w:rsidRPr="003F2460" w:rsidRDefault="00E909BC" w:rsidP="00103E60">
      <w:pPr>
        <w:spacing w:line="560" w:lineRule="exact"/>
        <w:ind w:firstLineChars="200" w:firstLine="640"/>
        <w:rPr>
          <w:rFonts w:ascii="黑体" w:eastAsia="黑体" w:hAnsi="仿宋_GB2312" w:cs="仿宋_GB2312"/>
          <w:color w:val="000000"/>
          <w:sz w:val="32"/>
          <w:szCs w:val="40"/>
        </w:rPr>
      </w:pPr>
      <w:r>
        <w:rPr>
          <w:rFonts w:ascii="黑体" w:eastAsia="黑体" w:hAnsi="仿宋_GB2312" w:cs="仿宋_GB2312" w:hint="eastAsia"/>
          <w:color w:val="000000"/>
          <w:sz w:val="32"/>
          <w:szCs w:val="40"/>
        </w:rPr>
        <w:t>三</w:t>
      </w:r>
      <w:r w:rsidR="003F2460" w:rsidRPr="003F2460">
        <w:rPr>
          <w:rFonts w:ascii="黑体" w:eastAsia="黑体" w:hAnsi="仿宋_GB2312" w:cs="仿宋_GB2312" w:hint="eastAsia"/>
          <w:color w:val="000000"/>
          <w:sz w:val="32"/>
          <w:szCs w:val="40"/>
        </w:rPr>
        <w:t>、保障措施</w:t>
      </w:r>
    </w:p>
    <w:p w:rsidR="00103E60" w:rsidRDefault="003F246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</w:t>
      </w:r>
      <w:r w:rsidR="00103E60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、组织架构</w:t>
      </w:r>
    </w:p>
    <w:p w:rsidR="003F2460" w:rsidRDefault="003F2460" w:rsidP="00EA36A0">
      <w:pPr>
        <w:tabs>
          <w:tab w:val="left" w:pos="324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2、运行机制</w:t>
      </w:r>
      <w:r w:rsidR="00EA36A0">
        <w:rPr>
          <w:rFonts w:ascii="仿宋_GB2312" w:eastAsia="仿宋_GB2312" w:hAnsi="仿宋_GB2312" w:cs="仿宋_GB2312"/>
          <w:color w:val="000000"/>
          <w:sz w:val="32"/>
          <w:szCs w:val="40"/>
        </w:rPr>
        <w:tab/>
      </w:r>
    </w:p>
    <w:p w:rsidR="003F2460" w:rsidRDefault="003F246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3、经费投入与保障措施</w:t>
      </w:r>
    </w:p>
    <w:p w:rsidR="00103E60" w:rsidRDefault="00103E6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103E60" w:rsidRDefault="00103E60" w:rsidP="00103E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103E60" w:rsidRDefault="00103E60" w:rsidP="00103E6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103E60" w:rsidRDefault="00103E60" w:rsidP="00103E6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9F728E" w:rsidRDefault="009F728E"/>
    <w:sectPr w:rsidR="009F728E" w:rsidSect="009F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4A" w:rsidRDefault="00E2234A" w:rsidP="00091C3B">
      <w:r>
        <w:separator/>
      </w:r>
    </w:p>
  </w:endnote>
  <w:endnote w:type="continuationSeparator" w:id="1">
    <w:p w:rsidR="00E2234A" w:rsidRDefault="00E2234A" w:rsidP="0009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4A" w:rsidRDefault="00E2234A" w:rsidP="00091C3B">
      <w:r>
        <w:separator/>
      </w:r>
    </w:p>
  </w:footnote>
  <w:footnote w:type="continuationSeparator" w:id="1">
    <w:p w:rsidR="00E2234A" w:rsidRDefault="00E2234A" w:rsidP="00091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3CF"/>
    <w:multiLevelType w:val="hybridMultilevel"/>
    <w:tmpl w:val="5B30B932"/>
    <w:lvl w:ilvl="0" w:tplc="8966B0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E60"/>
    <w:rsid w:val="00091C3B"/>
    <w:rsid w:val="000D5992"/>
    <w:rsid w:val="00103E60"/>
    <w:rsid w:val="00112C30"/>
    <w:rsid w:val="00246FAC"/>
    <w:rsid w:val="002D7BBD"/>
    <w:rsid w:val="00331250"/>
    <w:rsid w:val="00342A79"/>
    <w:rsid w:val="003A0399"/>
    <w:rsid w:val="003A203B"/>
    <w:rsid w:val="003F2460"/>
    <w:rsid w:val="004B31B4"/>
    <w:rsid w:val="00555058"/>
    <w:rsid w:val="007C33F1"/>
    <w:rsid w:val="008E04F2"/>
    <w:rsid w:val="008E439F"/>
    <w:rsid w:val="00913467"/>
    <w:rsid w:val="0099655D"/>
    <w:rsid w:val="009F728E"/>
    <w:rsid w:val="00A87701"/>
    <w:rsid w:val="00AB2148"/>
    <w:rsid w:val="00AD35D6"/>
    <w:rsid w:val="00B964B9"/>
    <w:rsid w:val="00C8497B"/>
    <w:rsid w:val="00CA034B"/>
    <w:rsid w:val="00CA63DA"/>
    <w:rsid w:val="00CE5FC9"/>
    <w:rsid w:val="00D0049B"/>
    <w:rsid w:val="00D26C61"/>
    <w:rsid w:val="00E2234A"/>
    <w:rsid w:val="00E909BC"/>
    <w:rsid w:val="00EA36A0"/>
    <w:rsid w:val="00EC33CC"/>
    <w:rsid w:val="00F4670A"/>
    <w:rsid w:val="00F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rsid w:val="00103E60"/>
    <w:pPr>
      <w:widowControl w:val="0"/>
      <w:ind w:left="1680"/>
      <w:jc w:val="both"/>
    </w:pPr>
    <w:rPr>
      <w:rFonts w:ascii="黑体" w:eastAsia="黑体" w:hAnsi="Calibri" w:cs="Arial"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rsid w:val="00103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9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1C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1C3B"/>
    <w:rPr>
      <w:sz w:val="18"/>
      <w:szCs w:val="18"/>
    </w:rPr>
  </w:style>
  <w:style w:type="paragraph" w:styleId="a6">
    <w:name w:val="List Paragraph"/>
    <w:basedOn w:val="a"/>
    <w:uiPriority w:val="34"/>
    <w:qFormat/>
    <w:rsid w:val="00EA36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NTKO</cp:lastModifiedBy>
  <cp:revision>14</cp:revision>
  <cp:lastPrinted>2022-04-27T04:12:00Z</cp:lastPrinted>
  <dcterms:created xsi:type="dcterms:W3CDTF">2021-07-20T08:25:00Z</dcterms:created>
  <dcterms:modified xsi:type="dcterms:W3CDTF">2022-04-27T04:12:00Z</dcterms:modified>
</cp:coreProperties>
</file>