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margin" w:tblpY="58"/>
        <w:tblW w:w="146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426"/>
        <w:gridCol w:w="708"/>
        <w:gridCol w:w="709"/>
        <w:gridCol w:w="425"/>
        <w:gridCol w:w="284"/>
        <w:gridCol w:w="850"/>
        <w:gridCol w:w="709"/>
        <w:gridCol w:w="992"/>
        <w:gridCol w:w="851"/>
        <w:gridCol w:w="1701"/>
        <w:gridCol w:w="850"/>
        <w:gridCol w:w="1418"/>
        <w:gridCol w:w="992"/>
        <w:gridCol w:w="567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Times New Roman" w:eastAsia="方正小标宋_GBK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/>
                <w:kern w:val="0"/>
                <w:sz w:val="44"/>
                <w:szCs w:val="44"/>
              </w:rPr>
              <w:t>技术先进型服务企业推荐上报汇总表（苏州市）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序号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企业名称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申报地区</w:t>
            </w: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社会信用代码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内资</w:t>
            </w:r>
            <w:r>
              <w:rPr>
                <w:rFonts w:ascii="Times New Roman" w:hAnsi="Times New Roman" w:eastAsia="宋体"/>
                <w:kern w:val="0"/>
                <w:sz w:val="18"/>
                <w:szCs w:val="20"/>
              </w:rPr>
              <w:t>/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外资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从事业务类型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大专以上学历的员工数（人）</w:t>
            </w: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企业职工总数（人）</w:t>
            </w: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大专以上学历员工数占比（%）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20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20"/>
              </w:rPr>
              <w:t>20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年技术先进型服务业务取得的收入（万元）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20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20"/>
              </w:rPr>
              <w:t>20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年企业总收入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（万元）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20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20"/>
              </w:rPr>
              <w:t>20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1"/>
              </w:rPr>
              <w:t>年技术先进型服务业务收入占总收入比重（%）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20</w:t>
            </w:r>
            <w:r>
              <w:rPr>
                <w:rFonts w:hint="eastAsia" w:ascii="Times New Roman" w:hAnsi="Times New Roman" w:eastAsia="方正仿宋_GBK"/>
                <w:kern w:val="0"/>
                <w:sz w:val="18"/>
                <w:szCs w:val="20"/>
              </w:rPr>
              <w:t>20</w:t>
            </w:r>
            <w:r>
              <w:rPr>
                <w:rFonts w:ascii="Times New Roman" w:hAnsi="Times New Roman" w:eastAsia="方正仿宋_GBK"/>
                <w:kern w:val="0"/>
                <w:sz w:val="20"/>
                <w:szCs w:val="21"/>
              </w:rPr>
              <w:t>年离岸服务外包业务收入占总收入比重（%）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企业提交的申报材料是否真实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企业提交的申报材料是否完整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18"/>
                <w:szCs w:val="20"/>
              </w:rPr>
              <w:t>其中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离岸服务外包业务取得的收入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（万元）</w:t>
            </w: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3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3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3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  <w:r>
              <w:rPr>
                <w:rFonts w:ascii="Times New Roman" w:hAnsi="Times New Roman" w:eastAsia="宋体"/>
                <w:kern w:val="0"/>
                <w:sz w:val="13"/>
                <w:szCs w:val="21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  <w:r>
              <w:rPr>
                <w:rFonts w:ascii="Times New Roman" w:hAnsi="Times New Roman" w:eastAsia="宋体"/>
                <w:kern w:val="0"/>
                <w:sz w:val="13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3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/>
                <w:kern w:val="0"/>
                <w:sz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3"/>
              </w:rPr>
              <w:t>□是□否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3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3"/>
              </w:rPr>
              <w:t>□是□否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6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kern w:val="0"/>
                <w:sz w:val="18"/>
                <w:szCs w:val="20"/>
              </w:rPr>
            </w:pP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>主管部门信用承诺：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 xml:space="preserve">    按照相关要求，我们对以上企业进行了认真审查，现承诺如下：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 xml:space="preserve">    1. 企业提交的申报材料完整齐全、符合法定形式及申报要求；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 xml:space="preserve">    2. 本主管部门在审查推荐过程中，无违规推荐、审查不严等失信行为；</w:t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br w:type="textWrapping"/>
            </w:r>
            <w:r>
              <w:rPr>
                <w:rFonts w:ascii="Times New Roman" w:hAnsi="Times New Roman" w:eastAsia="方正仿宋_GBK"/>
                <w:kern w:val="0"/>
                <w:sz w:val="18"/>
                <w:szCs w:val="20"/>
              </w:rPr>
              <w:t xml:space="preserve">    3. 按照相关管理规定，切实履行了主管部门管理职责。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各市（区）科技局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（盖章）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各市（区）商务局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（盖章）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各市（区）财政局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（盖章）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各市（区）税务局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（盖章）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各市（区）发展改革部门</w:t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kern w:val="0"/>
                <w:sz w:val="22"/>
                <w:szCs w:val="24"/>
              </w:rPr>
              <w:t>（盖章）</w:t>
            </w:r>
          </w:p>
        </w:tc>
      </w:tr>
    </w:tbl>
    <w:p>
      <w:pPr>
        <w:rPr>
          <w:rFonts w:ascii="Times New Roman" w:hAnsi="Times New Roman" w:eastAsia="仿宋"/>
          <w:sz w:val="24"/>
        </w:rPr>
      </w:pPr>
    </w:p>
    <w:p>
      <w:pPr>
        <w:pStyle w:val="6"/>
        <w:adjustRightInd w:val="0"/>
        <w:snapToGrid w:val="0"/>
        <w:spacing w:line="600" w:lineRule="atLeast"/>
        <w:ind w:firstLine="0" w:firstLineChars="0"/>
        <w:jc w:val="left"/>
        <w:rPr>
          <w:rFonts w:ascii="仿宋_GB2312" w:hAnsi="黑体" w:eastAsia="仿宋_GB2312"/>
          <w:sz w:val="32"/>
          <w:szCs w:val="32"/>
        </w:rPr>
        <w:sectPr>
          <w:pgSz w:w="16840" w:h="11907" w:orient="landscape"/>
          <w:pgMar w:top="1418" w:right="1418" w:bottom="1418" w:left="1701" w:header="851" w:footer="992" w:gutter="0"/>
          <w:cols w:space="425" w:num="1"/>
          <w:docGrid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2790F"/>
    <w:rsid w:val="4A72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2021-03-29T07:54:00Z</dcterms:created>
  <dc:creator>松鼠喵huan</dc:creator>
  <cp:lastModifiedBy>松鼠喵huan</cp:lastModifiedBy>
  <dcterms:modified xsi:type="dcterms:W3CDTF">2021-03-29T07:54:48Z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312536050_btnclosed</vt:lpwstr>
  </property>
</Properties>
</file>