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B8" w:rsidRPr="003818F0" w:rsidRDefault="00370B6D">
      <w:pPr>
        <w:spacing w:line="600" w:lineRule="exact"/>
        <w:jc w:val="center"/>
        <w:rPr>
          <w:rFonts w:ascii="Times New Roman" w:eastAsia="华文中宋" w:hAnsi="Times New Roman" w:cs="Times New Roman"/>
          <w:color w:val="000000" w:themeColor="text1"/>
          <w:sz w:val="44"/>
          <w:szCs w:val="44"/>
        </w:rPr>
      </w:pPr>
      <w:bookmarkStart w:id="0" w:name="_GoBack"/>
      <w:r w:rsidRPr="003818F0">
        <w:rPr>
          <w:rFonts w:ascii="Times New Roman" w:eastAsia="华文中宋" w:hAnsi="Times New Roman" w:cs="Times New Roman"/>
          <w:color w:val="000000" w:themeColor="text1"/>
          <w:sz w:val="44"/>
          <w:szCs w:val="44"/>
        </w:rPr>
        <w:t>2021</w:t>
      </w:r>
      <w:r w:rsidRPr="003818F0">
        <w:rPr>
          <w:rFonts w:ascii="Times New Roman" w:eastAsia="华文中宋" w:hAnsi="Times New Roman" w:cs="Times New Roman"/>
          <w:color w:val="000000" w:themeColor="text1"/>
          <w:sz w:val="44"/>
          <w:szCs w:val="44"/>
        </w:rPr>
        <w:t>年昆山市工业区改造升级专项资金</w:t>
      </w:r>
    </w:p>
    <w:p w:rsidR="00785EB8" w:rsidRPr="003818F0" w:rsidRDefault="00370B6D">
      <w:pPr>
        <w:spacing w:line="600" w:lineRule="exact"/>
        <w:jc w:val="center"/>
        <w:rPr>
          <w:rFonts w:ascii="Times New Roman" w:eastAsia="华文中宋" w:hAnsi="Times New Roman" w:cs="Times New Roman"/>
          <w:color w:val="000000" w:themeColor="text1"/>
          <w:sz w:val="44"/>
          <w:szCs w:val="44"/>
        </w:rPr>
      </w:pPr>
      <w:r w:rsidRPr="003818F0">
        <w:rPr>
          <w:rFonts w:ascii="Times New Roman" w:eastAsia="华文中宋" w:hAnsi="Times New Roman" w:cs="Times New Roman"/>
          <w:color w:val="000000" w:themeColor="text1"/>
          <w:sz w:val="44"/>
          <w:szCs w:val="44"/>
        </w:rPr>
        <w:t>项目申报指南</w:t>
      </w:r>
    </w:p>
    <w:p w:rsidR="00785EB8" w:rsidRPr="003818F0" w:rsidRDefault="00785EB8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785EB8" w:rsidRPr="003818F0" w:rsidRDefault="00370B6D">
      <w:pPr>
        <w:pStyle w:val="a6"/>
        <w:spacing w:line="600" w:lineRule="exact"/>
        <w:ind w:left="720" w:firstLineChars="0" w:firstLine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一、支持区镇土地收购</w:t>
      </w:r>
    </w:p>
    <w:p w:rsidR="00785EB8" w:rsidRPr="003818F0" w:rsidRDefault="00370B6D">
      <w:pPr>
        <w:numPr>
          <w:ilvl w:val="255"/>
          <w:numId w:val="0"/>
        </w:num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1.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支持对象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区镇政府。</w:t>
      </w:r>
    </w:p>
    <w:p w:rsidR="00785EB8" w:rsidRPr="003818F0" w:rsidRDefault="00370B6D">
      <w:pPr>
        <w:numPr>
          <w:ilvl w:val="255"/>
          <w:numId w:val="0"/>
        </w:num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申报条件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）区镇政府（含其集体平台）和经其授权的市属全资国有公司通过土地收回、收购或集中安置等方式取得存量工业用地，后期用于</w:t>
      </w:r>
      <w:r w:rsidR="00BE1D49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出让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或转让给指定项目；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）需为工业和生产性研发用地保障线内的项目。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日以后实施的项目（以收购协议</w:t>
      </w:r>
      <w:r w:rsidR="00F24EF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签订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日期为准）。</w:t>
      </w:r>
    </w:p>
    <w:p w:rsidR="00785EB8" w:rsidRPr="003818F0" w:rsidRDefault="00370B6D">
      <w:pPr>
        <w:spacing w:line="600" w:lineRule="exac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3.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支持方式</w:t>
      </w:r>
    </w:p>
    <w:p w:rsidR="00785EB8" w:rsidRPr="003818F0" w:rsidRDefault="00370B6D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）点状收储（单宗或多宗连片面积大于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亩（含））按总收购成本的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40%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予以补贴，每亩补贴最高不超过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万元；三年内，点状收储能形成连片且达到区镇连片收储最低面积要求，则按连片收储补贴标准补齐差额。</w:t>
      </w:r>
    </w:p>
    <w:p w:rsidR="00785EB8" w:rsidRPr="003818F0" w:rsidRDefault="00370B6D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）连片收储（单宗或连片多宗面积高新区、开发区需至少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亩；张浦镇、周市镇、千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灯镇需至少</w:t>
      </w:r>
      <w:proofErr w:type="gramEnd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亩；花桥、陆家镇、巴城镇、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淀</w:t>
      </w:r>
      <w:proofErr w:type="gramEnd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山湖镇、锦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溪镇需至少</w:t>
      </w:r>
      <w:proofErr w:type="gramEnd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亩）按总收购成本的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50%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予以补贴，每亩补贴最高不超过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万元。</w:t>
      </w:r>
    </w:p>
    <w:p w:rsidR="00785EB8" w:rsidRPr="003818F0" w:rsidRDefault="00370B6D">
      <w:pPr>
        <w:numPr>
          <w:ilvl w:val="255"/>
          <w:numId w:val="0"/>
        </w:num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lastRenderedPageBreak/>
        <w:t>4.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申报材料</w:t>
      </w:r>
    </w:p>
    <w:p w:rsidR="001413DB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）资金申请</w:t>
      </w:r>
      <w:r w:rsidR="001413DB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表；</w:t>
      </w:r>
    </w:p>
    <w:p w:rsidR="00785EB8" w:rsidRPr="003818F0" w:rsidRDefault="001413D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）资金申请</w:t>
      </w:r>
      <w:r w:rsidR="00370B6D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报告。包括：地块信息、项目改造升级方案、项目总收购成本等；</w:t>
      </w:r>
    </w:p>
    <w:p w:rsidR="00785EB8" w:rsidRPr="003818F0" w:rsidRDefault="00370B6D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1413DB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）土地收回（收购）协议、区镇授权市属国有企业开展相关工作证明；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1413DB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）资金支付证明材料；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1413DB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）完成土地收储证明文件；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1413DB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）承诺书。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二、发挥国资国企</w:t>
      </w:r>
      <w:proofErr w:type="gramStart"/>
      <w:r w:rsidRPr="003818F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撬</w:t>
      </w:r>
      <w:proofErr w:type="gramEnd"/>
      <w:r w:rsidRPr="003818F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动作用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2-1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类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支持国企</w:t>
      </w:r>
      <w:proofErr w:type="gramStart"/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统租统改</w:t>
      </w:r>
      <w:proofErr w:type="gramEnd"/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统管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1.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支持对象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昆山市属国有企业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及区、镇属企业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申报条件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）企业利用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自持</w:t>
      </w:r>
      <w:proofErr w:type="gramEnd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物业或者通过整体承租等方式，对老旧工业区改造进行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统一改造、统一招商、统一运营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F24EF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）需为工业和生产性研发用地保障线内的项目。</w:t>
      </w:r>
    </w:p>
    <w:p w:rsidR="00F24EFC" w:rsidRPr="003818F0" w:rsidRDefault="00F24EFC" w:rsidP="00F24EF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日以后的项目</w:t>
      </w:r>
      <w:r w:rsidR="00243A0E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（以贷款合同签订日期为准）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3.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支持方式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给予企业租赁、改造贷款贴息支持，期限</w:t>
      </w:r>
      <w:r w:rsidR="00F24EF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不超过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三年</w:t>
      </w:r>
      <w:r w:rsidR="00243A0E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="00F24EF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贴息金额按企业租赁、改造项目贷款给予不超过同期贷款市</w:t>
      </w:r>
      <w:r w:rsidR="00F24EF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场利率（</w:t>
      </w:r>
      <w:r w:rsidR="00F24EF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LPR</w:t>
      </w:r>
      <w:r w:rsidR="00F24EF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）的</w:t>
      </w:r>
      <w:r w:rsidR="00F24EF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50%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785EB8" w:rsidRPr="003818F0" w:rsidRDefault="00370B6D">
      <w:pPr>
        <w:numPr>
          <w:ilvl w:val="255"/>
          <w:numId w:val="0"/>
        </w:num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4.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申报材料</w:t>
      </w:r>
    </w:p>
    <w:p w:rsidR="001413DB" w:rsidRPr="003818F0" w:rsidRDefault="001413DB" w:rsidP="001413D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）资金申请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表；</w:t>
      </w:r>
    </w:p>
    <w:p w:rsidR="00785EB8" w:rsidRPr="003818F0" w:rsidRDefault="001413DB" w:rsidP="001413D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24EF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资金</w:t>
      </w:r>
      <w:r w:rsidR="00370B6D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申请报告。包括：企业基本情况、项目改造方案、招商企业信息、运营管理方法等；</w:t>
      </w:r>
    </w:p>
    <w:p w:rsidR="00785EB8" w:rsidRPr="003818F0" w:rsidRDefault="001413DB" w:rsidP="001413D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370B6D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园区自有物业</w:t>
      </w:r>
      <w:r w:rsidR="00975531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不动产</w:t>
      </w:r>
      <w:r w:rsidR="00975531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权属</w:t>
      </w:r>
      <w:r w:rsidR="00975531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证</w:t>
      </w:r>
      <w:r w:rsidR="00975531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书</w:t>
      </w:r>
      <w:r w:rsidR="00370B6D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或租赁合同；</w:t>
      </w:r>
    </w:p>
    <w:p w:rsidR="00785EB8" w:rsidRPr="003818F0" w:rsidRDefault="00CD17F4" w:rsidP="00CD17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370B6D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企业营业执照副本复印件等材料；</w:t>
      </w:r>
    </w:p>
    <w:p w:rsidR="00785EB8" w:rsidRPr="003818F0" w:rsidRDefault="00CD17F4" w:rsidP="00CD17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370B6D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贷款合同；</w:t>
      </w:r>
    </w:p>
    <w:p w:rsidR="00785EB8" w:rsidRPr="003818F0" w:rsidRDefault="00CD17F4" w:rsidP="00CD17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370B6D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会计师事务所出具的用于</w:t>
      </w:r>
      <w:r w:rsidR="00370B6D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370B6D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统租统改统管</w:t>
      </w:r>
      <w:r w:rsidR="00370B6D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370B6D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项目贷款产生的利息的审计报告。</w:t>
      </w:r>
    </w:p>
    <w:p w:rsidR="00785EB8" w:rsidRPr="003818F0" w:rsidRDefault="00CD17F4" w:rsidP="00CD17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370B6D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承诺书。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2-2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类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支持参与企业兼并重组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1.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支持对象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昆山市属国有企业。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申报条件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）企业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通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过兼并、重组、股权收购等形式，对原用地企业实施改造升级；</w:t>
      </w:r>
    </w:p>
    <w:p w:rsidR="00785EB8" w:rsidRPr="003818F0" w:rsidRDefault="00370B6D">
      <w:pPr>
        <w:spacing w:line="600" w:lineRule="exact"/>
        <w:ind w:firstLine="63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）申报时已完成兼并重组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785EB8" w:rsidRPr="003818F0" w:rsidRDefault="00370B6D">
      <w:pPr>
        <w:spacing w:line="600" w:lineRule="exact"/>
        <w:ind w:firstLine="63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）并购完成后，市属国有企业必须绝对控股</w:t>
      </w:r>
      <w:r w:rsidR="00651D9B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，控股比例大于</w:t>
      </w:r>
      <w:r w:rsidR="00651D9B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50%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785EB8" w:rsidRPr="003818F0" w:rsidRDefault="00370B6D">
      <w:pPr>
        <w:spacing w:line="600" w:lineRule="exact"/>
        <w:ind w:firstLine="63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）需为工业和生产性研发用地保障线内的项目。</w:t>
      </w:r>
    </w:p>
    <w:p w:rsidR="00F24EFC" w:rsidRPr="003818F0" w:rsidRDefault="00F24EFC" w:rsidP="00F24EF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日以后的项目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（以并购协议签订日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期为准）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3.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支持方式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按照不超过被兼并（收购）企业评估净资产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10%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的标准，对该企业予以补助，单个项目原则上不超过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4.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申报材料</w:t>
      </w:r>
    </w:p>
    <w:p w:rsidR="00CD17F4" w:rsidRPr="003818F0" w:rsidRDefault="00CD17F4" w:rsidP="00CD17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）资金申请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表；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）资金申请报告。包括：企业基本情况、项目改造升级方案、项目总投资等；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）会计师事务所出具的被兼并（收购）企业资产评估报告；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）兼并方付款证明；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）工商变更登记通知书复印件；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）企业营业执照副本复印件；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）兼并重组企业与被兼并重组企业的并购协议（合同）复印件；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）承诺书。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三、引导企业自主改造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1.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支持对象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在昆山市域范围内依法注册设立、具有独立法人资格；具有健全的财务管理机构和制度；信用良好、无严重失信记录。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申报条件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）企业单独或与第三方合作，通过新建、改造、扩建等方式提高土地利用率，改造后园区整体容积率不低于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1.5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（含）；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日以后实施的项目（以建设工程施工许可证日期为准）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; 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）申报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时需已取得</w:t>
      </w:r>
      <w:proofErr w:type="gramEnd"/>
      <w:r w:rsidR="002B3B12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不动产</w:t>
      </w:r>
      <w:r w:rsidR="002B3B12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权属</w:t>
      </w:r>
      <w:r w:rsidR="002B3B12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证</w:t>
      </w:r>
      <w:r w:rsidR="002B3B12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书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等文件；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）需为工业和生产性研发用地保障线内的项目。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3.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支持方式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按照企业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自持</w:t>
      </w:r>
      <w:proofErr w:type="gramEnd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新增建筑面积给予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元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平方米奖励，支持区镇按照不低于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1:1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的比例予以配套。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4.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申报材料</w:t>
      </w:r>
    </w:p>
    <w:p w:rsidR="00CD17F4" w:rsidRPr="003818F0" w:rsidRDefault="00CD17F4" w:rsidP="00CD17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）资金申请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表；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）资金申请报告。包括：企业基本情况、项目新建、改造、扩建方案、项目总投资等；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="005A2C2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市资规局</w:t>
      </w:r>
      <w:r w:rsidR="003114A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对</w:t>
      </w:r>
      <w:r w:rsidR="00243A0E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新增建筑面积</w:t>
      </w:r>
      <w:r w:rsidR="003114A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的核定意见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）工程施工合同；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）建设工程施工许可证；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="002B3B12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不动产</w:t>
      </w:r>
      <w:r w:rsidR="002B3B12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权属</w:t>
      </w:r>
      <w:r w:rsidR="00243A0E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证</w:t>
      </w:r>
      <w:r w:rsidR="002B3B12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书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等证明材料；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）营业执照副本复印件；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）上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两</w:t>
      </w:r>
      <w:proofErr w:type="gramEnd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年度会计师事务所出具的财务审计报告等；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）承诺书。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四、鼓励社会资本参与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lastRenderedPageBreak/>
        <w:t>4-1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类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建设成本奖励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1.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支持对象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在昆山市域范围内依法注册设立、具有独立法人资格；具有健全的财务管理机构和制度；信用良好、无严重失信记录。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申报条件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）企业通过收购、兼并（重组）、联营、自筹扩建等方式参与工业区改造，经</w:t>
      </w:r>
      <w:r w:rsidR="002B3B12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批准同意且两年内（</w:t>
      </w:r>
      <w:r w:rsidR="002B3B12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已</w:t>
      </w:r>
      <w:r w:rsidR="00151473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取得</w:t>
      </w:r>
      <w:r w:rsidR="002B3B12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不动产</w:t>
      </w:r>
      <w:r w:rsidR="002B3B12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权属</w:t>
      </w:r>
      <w:r w:rsidR="002B3B12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证</w:t>
      </w:r>
      <w:r w:rsidR="002B3B12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书</w:t>
      </w:r>
      <w:r w:rsidR="00151473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等证明材料日期为准）完成改造任务</w:t>
      </w:r>
      <w:r w:rsidR="00151473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151473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改造后园区整体容积率不低于</w:t>
      </w:r>
      <w:r w:rsidR="00151473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1.5</w:t>
      </w:r>
      <w:r w:rsidR="00151473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（含）</w:t>
      </w:r>
      <w:r w:rsidR="00151473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日以后实施的项目（以建设工程施工许可证日期为准）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; 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）申报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时需已取得</w:t>
      </w:r>
      <w:proofErr w:type="gramEnd"/>
      <w:r w:rsidR="002B3B12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不动产</w:t>
      </w:r>
      <w:r w:rsidR="002B3B12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权属</w:t>
      </w:r>
      <w:r w:rsidR="002B3B12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证</w:t>
      </w:r>
      <w:r w:rsidR="002B3B12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书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等文件；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）需为工业和生产性研发用地保障线内的项目。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3.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支持方式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）按照工程建设投资额给予企业奖励，工程建设投资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2000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万元、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万元、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5000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万元以上（含）的，分别按照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5%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8%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10%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的比例给予一次性奖励，单个企业原则上最高不超过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1000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万元。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）与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引导企业自主改造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政策不可同时申报。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4.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申报材料</w:t>
      </w:r>
    </w:p>
    <w:p w:rsidR="00CD17F4" w:rsidRPr="003818F0" w:rsidRDefault="00CD17F4" w:rsidP="00CD17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）资金申请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表；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）资金申请报告。包括：企业基本情况、项目改造方案、项目总投资等；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）建设工程施工许可证；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）工程施工合同；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）会计师事务所出具的工程建设投入审计报告（包括项目建设各项审批文件）；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）营业执照副本复印件；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）上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两</w:t>
      </w:r>
      <w:proofErr w:type="gramEnd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年度会计师事务所出具的财务审计报告；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="002B3B12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不动产</w:t>
      </w:r>
      <w:r w:rsidR="002B3B12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权属</w:t>
      </w:r>
      <w:r w:rsidR="002B3B12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证</w:t>
      </w:r>
      <w:r w:rsidR="002B3B12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书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等证明材料；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）承诺书。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4-2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类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增量税收奖励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1.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支持对象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参与工业区改造的区镇。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支持方式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以企业入驻上一年度宗地贡献数据为基础，改造完成三年内，当年增量地方财政贡献中市级留成部分全额返还区镇，区镇对参与改造企业进行相应奖励。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3.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申报材料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）参与改造的企业名单及相关证明文件；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）区镇拟对参与改造企业奖励方案；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）承诺书。</w:t>
      </w:r>
    </w:p>
    <w:p w:rsidR="00785EB8" w:rsidRPr="003818F0" w:rsidRDefault="00370B6D">
      <w:pPr>
        <w:spacing w:line="600" w:lineRule="exact"/>
        <w:ind w:firstLineChars="150" w:firstLine="48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五、建设运营小</w:t>
      </w:r>
      <w:proofErr w:type="gramStart"/>
      <w:r w:rsidRPr="003818F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微特色</w:t>
      </w:r>
      <w:proofErr w:type="gramEnd"/>
      <w:r w:rsidRPr="003818F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产业园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lastRenderedPageBreak/>
        <w:t>5-1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类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小</w:t>
      </w:r>
      <w:proofErr w:type="gramStart"/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微特色</w:t>
      </w:r>
      <w:proofErr w:type="gramEnd"/>
      <w:r w:rsidRPr="003818F0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产业园认定奖励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1.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支持对象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年市级相关部门新认定的小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微特色</w:t>
      </w:r>
      <w:proofErr w:type="gramEnd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产业园开发运营主体。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申报条件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年市级相关部门新认定的小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微特色</w:t>
      </w:r>
      <w:proofErr w:type="gramEnd"/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产业园。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3.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支持方式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对首次认定为五星的小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微特色</w:t>
      </w:r>
      <w:proofErr w:type="gramEnd"/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产业园奖励</w:t>
      </w:r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100</w:t>
      </w:r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万元；首次认定为四星的小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微特色</w:t>
      </w:r>
      <w:proofErr w:type="gramEnd"/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产业园奖励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7</w:t>
      </w:r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0</w:t>
      </w:r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万元；首次认定为三星的小</w:t>
      </w:r>
      <w:proofErr w:type="gramStart"/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微特色</w:t>
      </w:r>
      <w:proofErr w:type="gramEnd"/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产业园奖励</w:t>
      </w:r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50</w:t>
      </w:r>
      <w:r w:rsidRPr="003818F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万元。</w:t>
      </w:r>
    </w:p>
    <w:p w:rsidR="00785EB8" w:rsidRPr="003818F0" w:rsidRDefault="00370B6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4.</w:t>
      </w:r>
      <w:r w:rsidRPr="003818F0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申报材料</w:t>
      </w:r>
    </w:p>
    <w:p w:rsidR="00CD17F4" w:rsidRPr="003818F0" w:rsidRDefault="00CD17F4" w:rsidP="00CD17F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）资金申请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表；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）星级认定文件；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CD17F4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）承诺书。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六、其他事项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本申报指南所适用于区镇报送、列入年度改造计划且经市工业区改造升级工作领导小组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办公室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确认的工业区改造升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级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项目。</w:t>
      </w:r>
    </w:p>
    <w:p w:rsidR="00785EB8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申报材料报送至所在区镇工业区改造领导小组办公室，经区镇初审后，统一报送至</w:t>
      </w:r>
      <w:r w:rsidR="00BE1D49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市工业区改造升级工作领导小组</w:t>
      </w:r>
      <w:r w:rsidR="00BE1D49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办公室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F24EFC" w:rsidRPr="003818F0" w:rsidRDefault="00370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项目申报联系</w:t>
      </w:r>
      <w:r w:rsidR="00F24EF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方式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</w:p>
    <w:p w:rsidR="00785EB8" w:rsidRPr="003818F0" w:rsidRDefault="00370B6D" w:rsidP="00F24EF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昆山市工信局企业服务科</w:t>
      </w:r>
      <w:r w:rsidR="00F24EF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F24EFC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联系电话：</w:t>
      </w: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57590481</w:t>
      </w:r>
    </w:p>
    <w:p w:rsidR="002D62A5" w:rsidRPr="003818F0" w:rsidRDefault="00370B6D" w:rsidP="002D62A5">
      <w:pPr>
        <w:tabs>
          <w:tab w:val="left" w:pos="620"/>
        </w:tabs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ab/>
      </w:r>
    </w:p>
    <w:p w:rsidR="002D62A5" w:rsidRPr="003818F0" w:rsidRDefault="002D62A5" w:rsidP="002D62A5">
      <w:pPr>
        <w:tabs>
          <w:tab w:val="left" w:pos="620"/>
        </w:tabs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附件：</w:t>
      </w:r>
    </w:p>
    <w:p w:rsidR="002D62A5" w:rsidRPr="003818F0" w:rsidRDefault="002D62A5" w:rsidP="002D62A5">
      <w:pPr>
        <w:tabs>
          <w:tab w:val="left" w:pos="620"/>
        </w:tabs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1.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资金申报表</w:t>
      </w:r>
    </w:p>
    <w:p w:rsidR="002D62A5" w:rsidRPr="003818F0" w:rsidRDefault="002D62A5" w:rsidP="002D62A5">
      <w:pPr>
        <w:tabs>
          <w:tab w:val="left" w:pos="620"/>
        </w:tabs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="00975531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-1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</w:t>
      </w: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承诺书（适用于“支持区镇土地收购”项目）</w:t>
      </w:r>
    </w:p>
    <w:p w:rsidR="002D62A5" w:rsidRPr="003818F0" w:rsidRDefault="00975531" w:rsidP="002D62A5">
      <w:pPr>
        <w:tabs>
          <w:tab w:val="left" w:pos="620"/>
        </w:tabs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2-2</w:t>
      </w:r>
      <w:r w:rsidR="002D62A5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</w:t>
      </w:r>
      <w:r w:rsidR="002D62A5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承诺书（适用于“支持区镇土地收购</w:t>
      </w:r>
      <w:r w:rsidR="002D62A5" w:rsidRPr="003818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2D62A5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以外项目）</w:t>
      </w:r>
      <w:r w:rsidR="002D62A5" w:rsidRPr="003818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bookmarkEnd w:id="0"/>
    </w:p>
    <w:sectPr w:rsidR="002D62A5" w:rsidRPr="003818F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54" w:rsidRDefault="007C0E54" w:rsidP="00BA4C61">
      <w:r>
        <w:separator/>
      </w:r>
    </w:p>
  </w:endnote>
  <w:endnote w:type="continuationSeparator" w:id="0">
    <w:p w:rsidR="007C0E54" w:rsidRDefault="007C0E54" w:rsidP="00BA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486510"/>
      <w:docPartObj>
        <w:docPartGallery w:val="Page Numbers (Bottom of Page)"/>
        <w:docPartUnique/>
      </w:docPartObj>
    </w:sdtPr>
    <w:sdtEndPr/>
    <w:sdtContent>
      <w:p w:rsidR="002C0D7B" w:rsidRDefault="002C0D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8F0" w:rsidRPr="003818F0">
          <w:rPr>
            <w:noProof/>
            <w:lang w:val="zh-CN"/>
          </w:rPr>
          <w:t>9</w:t>
        </w:r>
        <w:r>
          <w:fldChar w:fldCharType="end"/>
        </w:r>
      </w:p>
    </w:sdtContent>
  </w:sdt>
  <w:p w:rsidR="002C0D7B" w:rsidRDefault="002C0D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54" w:rsidRDefault="007C0E54" w:rsidP="00BA4C61">
      <w:r>
        <w:separator/>
      </w:r>
    </w:p>
  </w:footnote>
  <w:footnote w:type="continuationSeparator" w:id="0">
    <w:p w:rsidR="007C0E54" w:rsidRDefault="007C0E54" w:rsidP="00BA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48A79E"/>
    <w:multiLevelType w:val="singleLevel"/>
    <w:tmpl w:val="AF48A79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DB"/>
    <w:rsid w:val="0001294D"/>
    <w:rsid w:val="000A3D92"/>
    <w:rsid w:val="000F0280"/>
    <w:rsid w:val="001413DB"/>
    <w:rsid w:val="001432D7"/>
    <w:rsid w:val="00151473"/>
    <w:rsid w:val="001F373A"/>
    <w:rsid w:val="00212295"/>
    <w:rsid w:val="00225C56"/>
    <w:rsid w:val="00243A0E"/>
    <w:rsid w:val="00265E59"/>
    <w:rsid w:val="002B3B12"/>
    <w:rsid w:val="002C0D7B"/>
    <w:rsid w:val="002D62A5"/>
    <w:rsid w:val="003114AC"/>
    <w:rsid w:val="00326F9D"/>
    <w:rsid w:val="003451B4"/>
    <w:rsid w:val="00370B6D"/>
    <w:rsid w:val="003818F0"/>
    <w:rsid w:val="0044233F"/>
    <w:rsid w:val="004B6BD5"/>
    <w:rsid w:val="004E4E6E"/>
    <w:rsid w:val="00522CC1"/>
    <w:rsid w:val="00533D1D"/>
    <w:rsid w:val="00550F43"/>
    <w:rsid w:val="0057430B"/>
    <w:rsid w:val="005919D3"/>
    <w:rsid w:val="0059620E"/>
    <w:rsid w:val="005A2C2C"/>
    <w:rsid w:val="00616E62"/>
    <w:rsid w:val="00624504"/>
    <w:rsid w:val="006506E8"/>
    <w:rsid w:val="00651D9B"/>
    <w:rsid w:val="006A1568"/>
    <w:rsid w:val="006A32B3"/>
    <w:rsid w:val="006A32DD"/>
    <w:rsid w:val="006B116B"/>
    <w:rsid w:val="006E3C43"/>
    <w:rsid w:val="006E497F"/>
    <w:rsid w:val="00785EB8"/>
    <w:rsid w:val="0078669B"/>
    <w:rsid w:val="007A6AD7"/>
    <w:rsid w:val="007C0E54"/>
    <w:rsid w:val="0081499A"/>
    <w:rsid w:val="008E5C50"/>
    <w:rsid w:val="008F42B7"/>
    <w:rsid w:val="00975531"/>
    <w:rsid w:val="009D3F15"/>
    <w:rsid w:val="00AA1DCF"/>
    <w:rsid w:val="00AD2350"/>
    <w:rsid w:val="00B204A9"/>
    <w:rsid w:val="00B523F5"/>
    <w:rsid w:val="00B52FC2"/>
    <w:rsid w:val="00BA4C61"/>
    <w:rsid w:val="00BE1D49"/>
    <w:rsid w:val="00C64627"/>
    <w:rsid w:val="00CA22C9"/>
    <w:rsid w:val="00CD17F4"/>
    <w:rsid w:val="00D82EB7"/>
    <w:rsid w:val="00E272DE"/>
    <w:rsid w:val="00E55D26"/>
    <w:rsid w:val="00EB0F54"/>
    <w:rsid w:val="00F00351"/>
    <w:rsid w:val="00F1261A"/>
    <w:rsid w:val="00F24EFC"/>
    <w:rsid w:val="00F258DB"/>
    <w:rsid w:val="00F431A2"/>
    <w:rsid w:val="00F84C6E"/>
    <w:rsid w:val="00FE4FB0"/>
    <w:rsid w:val="091B49EB"/>
    <w:rsid w:val="0C962DCD"/>
    <w:rsid w:val="3FB86490"/>
    <w:rsid w:val="4C2C028B"/>
    <w:rsid w:val="4D272958"/>
    <w:rsid w:val="52F54C11"/>
    <w:rsid w:val="5C4D25AB"/>
    <w:rsid w:val="645132AD"/>
    <w:rsid w:val="6BF0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439</Words>
  <Characters>2505</Characters>
  <Application>Microsoft Office Word</Application>
  <DocSecurity>0</DocSecurity>
  <Lines>20</Lines>
  <Paragraphs>5</Paragraphs>
  <ScaleCrop>false</ScaleCrop>
  <Company>微软中国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邵毅超</dc:creator>
  <cp:lastModifiedBy>杨金花</cp:lastModifiedBy>
  <cp:revision>3</cp:revision>
  <cp:lastPrinted>2021-06-11T00:56:00Z</cp:lastPrinted>
  <dcterms:created xsi:type="dcterms:W3CDTF">2021-06-24T05:34:00Z</dcterms:created>
  <dcterms:modified xsi:type="dcterms:W3CDTF">2021-06-24T05:34:00Z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72B9DD88EFA147A7B8E16A1A57C3AACB</vt:lpwstr>
  </property>
</Properties>
</file>