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昆山市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“开放型经济高质量发展” 大力拓展招商渠道资金项目申请书</w:t>
      </w:r>
    </w:p>
    <w:tbl>
      <w:tblPr>
        <w:tblStyle w:val="2"/>
        <w:tblW w:w="92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56"/>
        <w:gridCol w:w="1015"/>
        <w:gridCol w:w="840"/>
        <w:gridCol w:w="2085"/>
        <w:gridCol w:w="1101"/>
        <w:gridCol w:w="21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eastAsia="黑体" w:cs="Times New Roman"/>
                <w:b/>
                <w:szCs w:val="21"/>
              </w:rPr>
              <w:t>以下由申请单位填写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基本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3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设立时间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注册地址</w:t>
            </w:r>
          </w:p>
        </w:tc>
        <w:tc>
          <w:tcPr>
            <w:tcW w:w="3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统一社会信用代码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开户行名称</w:t>
            </w:r>
          </w:p>
        </w:tc>
        <w:tc>
          <w:tcPr>
            <w:tcW w:w="3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企业类型</w:t>
            </w:r>
          </w:p>
        </w:tc>
        <w:tc>
          <w:tcPr>
            <w:tcW w:w="71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外资企业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内资企业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申请扶持资金情况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申请项目</w:t>
            </w:r>
          </w:p>
        </w:tc>
        <w:tc>
          <w:tcPr>
            <w:tcW w:w="716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招商中介机构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新引进项目近2年内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（2018年1月1日—2019年12月31日）</w:t>
            </w:r>
            <w:r>
              <w:rPr>
                <w:rFonts w:ascii="Times New Roman" w:cs="Times New Roman"/>
                <w:szCs w:val="21"/>
              </w:rPr>
              <w:t>实际到账外资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cs="Times New Roman"/>
                <w:szCs w:val="21"/>
              </w:rPr>
              <w:t xml:space="preserve">万美元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已提交资料</w:t>
            </w:r>
          </w:p>
        </w:tc>
        <w:tc>
          <w:tcPr>
            <w:tcW w:w="71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Cs w:val="21"/>
              </w:rPr>
              <w:t>专项资金项目申请书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Cs w:val="21"/>
              </w:rPr>
              <w:t>区镇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/>
                <w:szCs w:val="21"/>
              </w:rPr>
              <w:t>部门推荐表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Cs w:val="21"/>
              </w:rPr>
              <w:t>中介合作协议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Cs w:val="21"/>
              </w:rPr>
              <w:t>资金申报信用承诺书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Cs w:val="21"/>
              </w:rPr>
              <w:t>企业营业执照复印件；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Cs w:val="21"/>
              </w:rPr>
              <w:t>企业批准证书或最近一次变更备案回执；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Cs w:val="21"/>
              </w:rPr>
              <w:t>企业外资到账证明材料（验资报告或</w:t>
            </w:r>
            <w:r>
              <w:rPr>
                <w:rFonts w:ascii="Times New Roman" w:hAnsi="Times New Roman" w:cs="Times New Roman"/>
                <w:szCs w:val="21"/>
              </w:rPr>
              <w:t>FDI</w:t>
            </w:r>
            <w:r>
              <w:rPr>
                <w:rFonts w:ascii="Times New Roman" w:cs="Times New Roman"/>
                <w:szCs w:val="21"/>
              </w:rPr>
              <w:t>入账登记证明或具同等证明效力的文件）；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申请金额</w:t>
            </w:r>
          </w:p>
        </w:tc>
        <w:tc>
          <w:tcPr>
            <w:tcW w:w="71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cs="Times New Roman"/>
                <w:szCs w:val="21"/>
              </w:rPr>
              <w:t>万元（根据补助标准测算）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23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left="-2" w:leftChars="-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申请企业法定代表人或授权人：（签名）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cs="Times New Roman"/>
                <w:szCs w:val="21"/>
              </w:rPr>
              <w:t>申请企业公章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after="156" w:afterLines="50"/>
              <w:ind w:firstLine="6104" w:firstLineChars="290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日期：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D5180"/>
    <w:rsid w:val="4AC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Verdan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2020-08-18T10:18:00Z</dcterms:created>
  <dc:creator>deja vu</dc:creator>
  <cp:lastModifiedBy>deja vu</cp:lastModifiedBy>
  <dcterms:modified xsi:type="dcterms:W3CDTF">2020-08-18T10:35:38Z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