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Times New Roman"/>
          <w:b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sz w:val="32"/>
          <w:szCs w:val="32"/>
          <w:lang w:eastAsia="zh-CN"/>
        </w:rPr>
        <w:t>附件</w:t>
      </w:r>
      <w:r>
        <w:rPr>
          <w:rFonts w:hint="eastAsia" w:cs="Times New Roman"/>
          <w:b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40"/>
          <w:szCs w:val="40"/>
        </w:rPr>
        <w:t>年</w:t>
      </w:r>
      <w:r>
        <w:rPr>
          <w:rFonts w:hint="eastAsia" w:ascii="Times New Roman" w:hAnsi="Times New Roman" w:cs="Times New Roman"/>
          <w:b/>
          <w:sz w:val="40"/>
          <w:szCs w:val="40"/>
          <w:lang w:eastAsia="zh-CN"/>
        </w:rPr>
        <w:t>省级</w:t>
      </w:r>
      <w:r>
        <w:rPr>
          <w:rFonts w:hint="eastAsia" w:ascii="Times New Roman" w:hAnsi="Times New Roman" w:cs="Times New Roman"/>
          <w:b/>
          <w:sz w:val="40"/>
          <w:szCs w:val="40"/>
        </w:rPr>
        <w:t>科技企业孵化器</w:t>
      </w:r>
      <w:r>
        <w:rPr>
          <w:rFonts w:hint="eastAsia" w:ascii="Times New Roman" w:hAnsi="Times New Roman" w:cs="Times New Roman"/>
          <w:b/>
          <w:sz w:val="40"/>
          <w:szCs w:val="40"/>
          <w:lang w:eastAsia="zh-CN"/>
        </w:rPr>
        <w:t>绩效评价拟补助</w:t>
      </w:r>
      <w:r>
        <w:rPr>
          <w:rFonts w:hint="eastAsia" w:ascii="Times New Roman" w:hAnsi="Times New Roman" w:cs="Times New Roman"/>
          <w:b/>
          <w:sz w:val="40"/>
          <w:szCs w:val="40"/>
        </w:rPr>
        <w:t>名单</w:t>
      </w:r>
    </w:p>
    <w:p>
      <w:pPr>
        <w:jc w:val="both"/>
        <w:rPr>
          <w:rFonts w:hint="default" w:ascii="Times New Roman" w:hAnsi="Times New Roman" w:cs="Times New Roman"/>
          <w:b w:val="0"/>
          <w:sz w:val="15"/>
          <w:szCs w:val="15"/>
        </w:rPr>
      </w:pPr>
    </w:p>
    <w:tbl>
      <w:tblPr>
        <w:tblStyle w:val="2"/>
        <w:tblW w:w="51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33"/>
        <w:gridCol w:w="3753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运营机构名称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张家港市高新技术创业服务中心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张家港市高新技术创业服务中心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张家港保税区科创园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张家港保税区科技创业发展有限公司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苏高新科技张家港节能环保创新园科技企业孵化器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苏高新科技产业发展(张家港)有限公司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常熟东南高新技术创业服务中心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常熟东南高新技术创业服务有限公司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西大创星孵化器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西大创星科技园管理(苏州)有限公司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昆山高新区机器人科技创业园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昆山高新科技服务有限公司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太仓大学科技园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太仓大学科技园有限公司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吴江科技创业园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吴江科技创业园管理服务有限公司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吴中科技园创业服务中心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苏州吴中科技园创业服务中心有限公司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吴中武珞科技园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苏州吴中武珞科技园管理有限公司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苏州小样青年社区(相城)孵化器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苏州小样科技服务有限公司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苏州纳米技术国家大学科技园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苏州纳米技术大学科技园管理有限公司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苏州工业园科技企业孵化器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苏州工业园区科技发展有限公司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苏州工业园区生物纳米科技园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苏州工业园区生物产业发展有限公司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苏州纳米城创业服务中心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苏州纳米科技发展有限公司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苏州腾飞创新园企业孵化器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腾飞科技园发展(苏州工业园区)有限公司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苏州高新技术创业服务中心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苏州高新技术创业服务中心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苏州留学人员创业园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苏州留学人员创业园有限公司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苏州高新区医疗器械科技企业孵化器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苏州医疗器械产业发展集团有限公司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sz w:val="15"/>
          <w:szCs w:val="15"/>
        </w:rPr>
      </w:pPr>
    </w:p>
    <w:p>
      <w:bookmarkStart w:id="0" w:name="_GoBack"/>
      <w:bookmarkEnd w:id="0"/>
    </w:p>
    <w:sectPr>
      <w:pgSz w:w="11906" w:h="16838"/>
      <w:pgMar w:top="1701" w:right="1418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37A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2023-11-10T05:26:04Z</dcterms:created>
  <dc:creator>user</dc:creator>
  <cp:lastModifiedBy>　栗子</cp:lastModifiedBy>
  <dcterms:modified xsi:type="dcterms:W3CDTF">2023-11-10T05:26:25Z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A49D5DC304C24607BB1BE86CC9F935E3_12</vt:lpwstr>
  </property>
</Properties>
</file>