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snapToGrid/>
        <w:spacing w:line="634" w:lineRule="exact"/>
        <w:ind w:firstLine="0"/>
        <w:jc w:val="left"/>
        <w:rPr>
          <w:rFonts w:hint="eastAsia" w:ascii="方正黑体_GBK" w:eastAsia="方正黑体_GBK"/>
          <w:snapToGrid/>
          <w:color w:val="000000"/>
          <w:szCs w:val="32"/>
        </w:rPr>
      </w:pPr>
      <w:r>
        <w:rPr>
          <w:rFonts w:hint="eastAsia" w:ascii="方正黑体_GBK" w:eastAsia="方正黑体_GBK"/>
          <w:snapToGrid/>
          <w:color w:val="000000"/>
          <w:szCs w:val="32"/>
        </w:rPr>
        <w:t>附件3</w:t>
      </w:r>
    </w:p>
    <w:p>
      <w:pPr>
        <w:widowControl/>
        <w:autoSpaceDE/>
        <w:autoSpaceDN/>
        <w:snapToGrid/>
        <w:spacing w:line="634" w:lineRule="exact"/>
        <w:ind w:firstLine="0"/>
        <w:jc w:val="left"/>
        <w:rPr>
          <w:snapToGrid/>
          <w:color w:val="000000"/>
          <w:szCs w:val="32"/>
        </w:rPr>
      </w:pPr>
    </w:p>
    <w:p>
      <w:pPr>
        <w:widowControl/>
        <w:autoSpaceDE/>
        <w:autoSpaceDN/>
        <w:snapToGrid/>
        <w:spacing w:line="634" w:lineRule="exact"/>
        <w:ind w:firstLine="0"/>
        <w:jc w:val="center"/>
        <w:rPr>
          <w:rFonts w:hint="eastAsia" w:eastAsia="方正小标宋_GBK"/>
          <w:snapToGrid/>
          <w:color w:val="000000"/>
          <w:sz w:val="44"/>
          <w:szCs w:val="44"/>
        </w:rPr>
      </w:pPr>
      <w:r>
        <w:rPr>
          <w:rFonts w:hint="eastAsia" w:eastAsia="方正小标宋_GBK"/>
          <w:snapToGrid/>
          <w:color w:val="000000"/>
          <w:sz w:val="44"/>
          <w:szCs w:val="44"/>
        </w:rPr>
        <w:t>省重点研发计划（产业前瞻与关键核心技术）项目实施情况</w:t>
      </w:r>
    </w:p>
    <w:p>
      <w:pPr>
        <w:widowControl/>
        <w:autoSpaceDE/>
        <w:autoSpaceDN/>
        <w:snapToGrid/>
        <w:spacing w:line="634" w:lineRule="exact"/>
        <w:ind w:firstLine="0"/>
        <w:jc w:val="center"/>
        <w:rPr>
          <w:rFonts w:hint="eastAsia" w:eastAsia="方正小标宋_GBK"/>
          <w:snapToGrid/>
          <w:color w:val="000000"/>
          <w:sz w:val="44"/>
          <w:szCs w:val="44"/>
        </w:rPr>
      </w:pPr>
      <w:r>
        <w:rPr>
          <w:rFonts w:hint="eastAsia" w:eastAsia="方正小标宋_GBK"/>
          <w:snapToGrid/>
          <w:color w:val="000000"/>
          <w:sz w:val="44"/>
          <w:szCs w:val="44"/>
        </w:rPr>
        <w:t>中期检查汇总表</w:t>
      </w:r>
    </w:p>
    <w:p>
      <w:pPr>
        <w:widowControl/>
        <w:autoSpaceDE/>
        <w:autoSpaceDN/>
        <w:snapToGrid/>
        <w:spacing w:line="634" w:lineRule="exact"/>
        <w:ind w:left="-141" w:leftChars="-44" w:right="-710" w:rightChars="-222" w:firstLine="0"/>
        <w:rPr>
          <w:snapToGrid/>
          <w:color w:val="000000"/>
          <w:szCs w:val="32"/>
        </w:rPr>
      </w:pPr>
      <w:r>
        <w:rPr>
          <w:snapToGrid/>
          <w:color w:val="000000"/>
          <w:sz w:val="24"/>
          <w:szCs w:val="24"/>
        </w:rPr>
        <w:t>项目主管部门</w:t>
      </w:r>
      <w:r>
        <w:rPr>
          <w:snapToGrid/>
          <w:color w:val="000000"/>
          <w:sz w:val="24"/>
          <w:szCs w:val="24"/>
          <w:u w:val="single"/>
        </w:rPr>
        <w:t xml:space="preserve">              </w:t>
      </w:r>
      <w:r>
        <w:rPr>
          <w:snapToGrid/>
          <w:color w:val="000000"/>
          <w:sz w:val="24"/>
          <w:szCs w:val="24"/>
        </w:rPr>
        <w:t xml:space="preserve">（盖章）                                 </w:t>
      </w:r>
      <w:r>
        <w:rPr>
          <w:rFonts w:hint="eastAsia"/>
          <w:snapToGrid/>
          <w:color w:val="000000"/>
          <w:sz w:val="24"/>
          <w:szCs w:val="24"/>
        </w:rPr>
        <w:t xml:space="preserve">                                  </w:t>
      </w:r>
      <w:r>
        <w:rPr>
          <w:snapToGrid/>
          <w:color w:val="000000"/>
          <w:sz w:val="24"/>
          <w:szCs w:val="24"/>
        </w:rPr>
        <w:t xml:space="preserve"> 经费：万元</w:t>
      </w:r>
    </w:p>
    <w:tbl>
      <w:tblPr>
        <w:tblStyle w:val="2"/>
        <w:tblW w:w="14884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672"/>
        <w:gridCol w:w="2156"/>
        <w:gridCol w:w="1701"/>
        <w:gridCol w:w="1842"/>
        <w:gridCol w:w="1418"/>
        <w:gridCol w:w="992"/>
        <w:gridCol w:w="1418"/>
        <w:gridCol w:w="1701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方正黑体_GBK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eastAsia="方正黑体_GBK"/>
                <w:snapToGrid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672" w:type="dxa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hint="eastAsia" w:eastAsia="方正黑体_GBK"/>
                <w:snapToGrid/>
                <w:color w:val="000000"/>
                <w:sz w:val="24"/>
                <w:szCs w:val="24"/>
              </w:rPr>
            </w:pPr>
            <w:r>
              <w:rPr>
                <w:rFonts w:eastAsia="方正黑体_GBK"/>
                <w:snapToGrid/>
                <w:color w:val="000000"/>
                <w:sz w:val="24"/>
                <w:szCs w:val="24"/>
              </w:rPr>
              <w:t>项目</w:t>
            </w:r>
          </w:p>
          <w:p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方正黑体_GBK"/>
                <w:snapToGrid/>
                <w:color w:val="000000"/>
                <w:sz w:val="24"/>
                <w:szCs w:val="24"/>
              </w:rPr>
            </w:pPr>
            <w:r>
              <w:rPr>
                <w:rFonts w:eastAsia="方正黑体_GBK"/>
                <w:snapToGrid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2156" w:type="dxa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方正黑体_GBK"/>
                <w:snapToGrid/>
                <w:color w:val="000000"/>
                <w:sz w:val="24"/>
                <w:szCs w:val="24"/>
              </w:rPr>
            </w:pPr>
            <w:r>
              <w:rPr>
                <w:rFonts w:eastAsia="方正黑体_GBK"/>
                <w:snapToGrid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方正黑体_GBK"/>
                <w:snapToGrid/>
                <w:color w:val="000000"/>
                <w:sz w:val="24"/>
                <w:szCs w:val="24"/>
              </w:rPr>
            </w:pPr>
            <w:r>
              <w:rPr>
                <w:rFonts w:eastAsia="方正黑体_GBK"/>
                <w:snapToGrid/>
                <w:color w:val="000000"/>
                <w:sz w:val="24"/>
                <w:szCs w:val="24"/>
              </w:rPr>
              <w:t>承担单位</w:t>
            </w:r>
          </w:p>
        </w:tc>
        <w:tc>
          <w:tcPr>
            <w:tcW w:w="1842" w:type="dxa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方正黑体_GBK"/>
                <w:snapToGrid/>
                <w:color w:val="000000"/>
                <w:sz w:val="24"/>
                <w:szCs w:val="24"/>
              </w:rPr>
            </w:pPr>
            <w:r>
              <w:rPr>
                <w:rFonts w:eastAsia="方正黑体_GBK"/>
                <w:snapToGrid/>
                <w:color w:val="000000"/>
                <w:sz w:val="24"/>
                <w:szCs w:val="24"/>
              </w:rPr>
              <w:t>阶段目标任务完成情况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hint="eastAsia" w:eastAsia="方正黑体_GBK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eastAsia="方正黑体_GBK"/>
                <w:snapToGrid/>
                <w:color w:val="000000"/>
                <w:sz w:val="24"/>
                <w:szCs w:val="24"/>
              </w:rPr>
              <w:t>有无开展</w:t>
            </w:r>
          </w:p>
          <w:p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方正黑体_GBK"/>
                <w:snapToGrid/>
                <w:color w:val="000000"/>
                <w:sz w:val="24"/>
                <w:szCs w:val="24"/>
              </w:rPr>
            </w:pPr>
            <w:r>
              <w:rPr>
                <w:rFonts w:hint="eastAsia" w:eastAsia="方正黑体_GBK"/>
                <w:snapToGrid/>
                <w:color w:val="000000"/>
                <w:sz w:val="24"/>
                <w:szCs w:val="24"/>
              </w:rPr>
              <w:t>现场检查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uto"/>
              <w:ind w:left="-106" w:leftChars="-33" w:right="-106" w:rightChars="-33" w:firstLine="0"/>
              <w:jc w:val="center"/>
              <w:rPr>
                <w:rFonts w:eastAsia="方正黑体_GBK"/>
                <w:snapToGrid/>
                <w:color w:val="000000"/>
                <w:sz w:val="24"/>
                <w:szCs w:val="24"/>
              </w:rPr>
            </w:pPr>
            <w:r>
              <w:rPr>
                <w:rFonts w:eastAsia="方正黑体_GBK"/>
                <w:snapToGrid/>
                <w:color w:val="000000"/>
                <w:sz w:val="24"/>
                <w:szCs w:val="24"/>
              </w:rPr>
              <w:t>是否按合同执行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方正黑体_GBK"/>
                <w:snapToGrid/>
                <w:color w:val="000000"/>
                <w:sz w:val="24"/>
                <w:szCs w:val="24"/>
              </w:rPr>
            </w:pPr>
            <w:r>
              <w:rPr>
                <w:rFonts w:eastAsia="方正黑体_GBK"/>
                <w:snapToGrid/>
                <w:color w:val="000000"/>
                <w:sz w:val="24"/>
                <w:szCs w:val="24"/>
              </w:rPr>
              <w:t>省拨经费</w:t>
            </w:r>
            <w:r>
              <w:rPr>
                <w:rFonts w:hint="eastAsia" w:eastAsia="方正黑体_GBK"/>
                <w:snapToGrid/>
                <w:color w:val="000000"/>
                <w:sz w:val="24"/>
                <w:szCs w:val="24"/>
              </w:rPr>
              <w:t>是否到位</w:t>
            </w:r>
          </w:p>
        </w:tc>
        <w:tc>
          <w:tcPr>
            <w:tcW w:w="1701" w:type="dxa"/>
            <w:tcBorders>
              <w:bottom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hint="eastAsia" w:eastAsia="方正黑体_GBK"/>
                <w:snapToGrid/>
                <w:color w:val="000000"/>
                <w:sz w:val="24"/>
                <w:szCs w:val="24"/>
              </w:rPr>
            </w:pPr>
            <w:r>
              <w:rPr>
                <w:rFonts w:eastAsia="方正黑体_GBK"/>
                <w:snapToGrid/>
                <w:color w:val="000000"/>
                <w:sz w:val="24"/>
                <w:szCs w:val="24"/>
              </w:rPr>
              <w:t>建议分年度</w:t>
            </w:r>
          </w:p>
          <w:p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方正黑体_GBK"/>
                <w:snapToGrid/>
                <w:color w:val="000000"/>
                <w:sz w:val="24"/>
                <w:szCs w:val="24"/>
              </w:rPr>
            </w:pPr>
            <w:r>
              <w:rPr>
                <w:rFonts w:eastAsia="方正黑体_GBK"/>
                <w:snapToGrid/>
                <w:color w:val="000000"/>
                <w:sz w:val="24"/>
                <w:szCs w:val="24"/>
              </w:rPr>
              <w:t>拨款经费</w:t>
            </w:r>
          </w:p>
        </w:tc>
        <w:tc>
          <w:tcPr>
            <w:tcW w:w="1275" w:type="dxa"/>
            <w:tcBorders>
              <w:bottom w:val="nil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方正黑体_GBK"/>
                <w:snapToGrid/>
                <w:color w:val="000000"/>
                <w:sz w:val="24"/>
                <w:szCs w:val="24"/>
              </w:rPr>
            </w:pPr>
            <w:r>
              <w:rPr>
                <w:rFonts w:eastAsia="方正黑体_GBK"/>
                <w:snapToGrid/>
                <w:color w:val="000000"/>
                <w:sz w:val="24"/>
                <w:szCs w:val="24"/>
              </w:rPr>
              <w:t>审查</w:t>
            </w:r>
          </w:p>
          <w:p>
            <w:pPr>
              <w:widowControl/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方正黑体_GBK"/>
                <w:snapToGrid/>
                <w:color w:val="000000"/>
                <w:sz w:val="24"/>
                <w:szCs w:val="24"/>
              </w:rPr>
            </w:pPr>
            <w:r>
              <w:rPr>
                <w:rFonts w:eastAsia="方正黑体_GBK"/>
                <w:snapToGrid/>
                <w:color w:val="000000"/>
                <w:sz w:val="24"/>
                <w:szCs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634" w:lineRule="exact"/>
              <w:ind w:firstLine="0"/>
              <w:rPr>
                <w:rFonts w:eastAsia="仿宋_GB2312"/>
                <w:snapToGrid/>
                <w:color w:val="000000"/>
                <w:szCs w:val="32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634" w:lineRule="exact"/>
              <w:ind w:firstLine="0"/>
              <w:rPr>
                <w:rFonts w:eastAsia="仿宋_GB2312"/>
                <w:snapToGrid/>
                <w:color w:val="000000"/>
                <w:szCs w:val="32"/>
              </w:rPr>
            </w:pPr>
          </w:p>
        </w:tc>
        <w:tc>
          <w:tcPr>
            <w:tcW w:w="2156" w:type="dxa"/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634" w:lineRule="exact"/>
              <w:ind w:firstLine="0"/>
              <w:rPr>
                <w:rFonts w:eastAsia="仿宋_GB2312"/>
                <w:snapToGrid/>
                <w:color w:val="000000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634" w:lineRule="exact"/>
              <w:ind w:firstLine="0"/>
              <w:rPr>
                <w:rFonts w:eastAsia="仿宋_GB2312"/>
                <w:snapToGrid/>
                <w:color w:val="000000"/>
                <w:szCs w:val="32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634" w:lineRule="exact"/>
              <w:ind w:firstLine="0"/>
              <w:rPr>
                <w:rFonts w:eastAsia="仿宋_GB2312"/>
                <w:snapToGrid/>
                <w:color w:val="000000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634" w:lineRule="exact"/>
              <w:ind w:firstLine="0"/>
              <w:rPr>
                <w:rFonts w:eastAsia="仿宋_GB2312"/>
                <w:snapToGrid/>
                <w:color w:val="000000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634" w:lineRule="exact"/>
              <w:ind w:firstLine="0"/>
              <w:rPr>
                <w:rFonts w:eastAsia="仿宋_GB2312"/>
                <w:snapToGrid/>
                <w:color w:val="000000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634" w:lineRule="exact"/>
              <w:ind w:firstLine="0"/>
              <w:rPr>
                <w:rFonts w:eastAsia="仿宋_GB2312"/>
                <w:snapToGrid/>
                <w:color w:val="000000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634" w:lineRule="exact"/>
              <w:ind w:firstLine="0"/>
              <w:rPr>
                <w:rFonts w:eastAsia="仿宋_GB2312"/>
                <w:snapToGrid/>
                <w:color w:val="000000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634" w:lineRule="exact"/>
              <w:ind w:firstLine="0"/>
              <w:rPr>
                <w:rFonts w:eastAsia="仿宋_GB2312"/>
                <w:snapToGrid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634" w:lineRule="exact"/>
              <w:ind w:firstLine="0"/>
              <w:rPr>
                <w:rFonts w:eastAsia="仿宋_GB2312"/>
                <w:snapToGrid/>
                <w:color w:val="000000"/>
                <w:szCs w:val="32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634" w:lineRule="exact"/>
              <w:ind w:firstLine="0"/>
              <w:rPr>
                <w:rFonts w:eastAsia="仿宋_GB2312"/>
                <w:snapToGrid/>
                <w:color w:val="000000"/>
                <w:szCs w:val="32"/>
              </w:rPr>
            </w:pPr>
          </w:p>
        </w:tc>
        <w:tc>
          <w:tcPr>
            <w:tcW w:w="2156" w:type="dxa"/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634" w:lineRule="exact"/>
              <w:ind w:firstLine="0"/>
              <w:rPr>
                <w:rFonts w:eastAsia="仿宋_GB2312"/>
                <w:snapToGrid/>
                <w:color w:val="000000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634" w:lineRule="exact"/>
              <w:ind w:firstLine="0"/>
              <w:rPr>
                <w:rFonts w:eastAsia="仿宋_GB2312"/>
                <w:snapToGrid/>
                <w:color w:val="000000"/>
                <w:szCs w:val="32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634" w:lineRule="exact"/>
              <w:ind w:firstLine="0"/>
              <w:rPr>
                <w:rFonts w:eastAsia="仿宋_GB2312"/>
                <w:snapToGrid/>
                <w:color w:val="000000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634" w:lineRule="exact"/>
              <w:ind w:firstLine="0"/>
              <w:rPr>
                <w:rFonts w:eastAsia="仿宋_GB2312"/>
                <w:snapToGrid/>
                <w:color w:val="000000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634" w:lineRule="exact"/>
              <w:ind w:firstLine="0"/>
              <w:rPr>
                <w:rFonts w:eastAsia="仿宋_GB2312"/>
                <w:snapToGrid/>
                <w:color w:val="000000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634" w:lineRule="exact"/>
              <w:ind w:firstLine="0"/>
              <w:rPr>
                <w:rFonts w:eastAsia="仿宋_GB2312"/>
                <w:snapToGrid/>
                <w:color w:val="000000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634" w:lineRule="exact"/>
              <w:ind w:firstLine="0"/>
              <w:rPr>
                <w:rFonts w:eastAsia="仿宋_GB2312"/>
                <w:snapToGrid/>
                <w:color w:val="000000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634" w:lineRule="exact"/>
              <w:ind w:firstLine="0"/>
              <w:rPr>
                <w:rFonts w:eastAsia="仿宋_GB2312"/>
                <w:snapToGrid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634" w:lineRule="exact"/>
              <w:ind w:firstLine="0"/>
              <w:rPr>
                <w:rFonts w:eastAsia="仿宋_GB2312"/>
                <w:snapToGrid/>
                <w:color w:val="000000"/>
                <w:szCs w:val="32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634" w:lineRule="exact"/>
              <w:ind w:firstLine="0"/>
              <w:rPr>
                <w:rFonts w:eastAsia="仿宋_GB2312"/>
                <w:snapToGrid/>
                <w:color w:val="000000"/>
                <w:szCs w:val="32"/>
              </w:rPr>
            </w:pPr>
          </w:p>
        </w:tc>
        <w:tc>
          <w:tcPr>
            <w:tcW w:w="2156" w:type="dxa"/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634" w:lineRule="exact"/>
              <w:ind w:firstLine="0"/>
              <w:rPr>
                <w:rFonts w:eastAsia="仿宋_GB2312"/>
                <w:snapToGrid/>
                <w:color w:val="000000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634" w:lineRule="exact"/>
              <w:ind w:firstLine="0"/>
              <w:rPr>
                <w:rFonts w:eastAsia="仿宋_GB2312"/>
                <w:snapToGrid/>
                <w:color w:val="000000"/>
                <w:szCs w:val="32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634" w:lineRule="exact"/>
              <w:ind w:firstLine="0"/>
              <w:rPr>
                <w:rFonts w:eastAsia="仿宋_GB2312"/>
                <w:snapToGrid/>
                <w:color w:val="000000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634" w:lineRule="exact"/>
              <w:ind w:firstLine="0"/>
              <w:rPr>
                <w:rFonts w:eastAsia="仿宋_GB2312"/>
                <w:snapToGrid/>
                <w:color w:val="000000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634" w:lineRule="exact"/>
              <w:ind w:firstLine="0"/>
              <w:rPr>
                <w:rFonts w:eastAsia="仿宋_GB2312"/>
                <w:snapToGrid/>
                <w:color w:val="000000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634" w:lineRule="exact"/>
              <w:ind w:firstLine="0"/>
              <w:rPr>
                <w:rFonts w:eastAsia="仿宋_GB2312"/>
                <w:snapToGrid/>
                <w:color w:val="000000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634" w:lineRule="exact"/>
              <w:ind w:firstLine="0"/>
              <w:rPr>
                <w:rFonts w:eastAsia="仿宋_GB2312"/>
                <w:snapToGrid/>
                <w:color w:val="000000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634" w:lineRule="exact"/>
              <w:ind w:firstLine="0"/>
              <w:rPr>
                <w:rFonts w:eastAsia="仿宋_GB2312"/>
                <w:snapToGrid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634" w:lineRule="exact"/>
              <w:ind w:firstLine="0"/>
              <w:rPr>
                <w:rFonts w:eastAsia="仿宋_GB2312"/>
                <w:snapToGrid/>
                <w:color w:val="000000"/>
                <w:szCs w:val="32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634" w:lineRule="exact"/>
              <w:ind w:firstLine="0"/>
              <w:rPr>
                <w:rFonts w:eastAsia="仿宋_GB2312"/>
                <w:snapToGrid/>
                <w:color w:val="000000"/>
                <w:szCs w:val="32"/>
              </w:rPr>
            </w:pPr>
          </w:p>
        </w:tc>
        <w:tc>
          <w:tcPr>
            <w:tcW w:w="2156" w:type="dxa"/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634" w:lineRule="exact"/>
              <w:ind w:firstLine="0"/>
              <w:rPr>
                <w:rFonts w:eastAsia="仿宋_GB2312"/>
                <w:snapToGrid/>
                <w:color w:val="000000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634" w:lineRule="exact"/>
              <w:ind w:firstLine="0"/>
              <w:rPr>
                <w:rFonts w:eastAsia="仿宋_GB2312"/>
                <w:snapToGrid/>
                <w:color w:val="000000"/>
                <w:szCs w:val="32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634" w:lineRule="exact"/>
              <w:ind w:firstLine="0"/>
              <w:rPr>
                <w:rFonts w:eastAsia="仿宋_GB2312"/>
                <w:snapToGrid/>
                <w:color w:val="000000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634" w:lineRule="exact"/>
              <w:ind w:firstLine="0"/>
              <w:rPr>
                <w:rFonts w:eastAsia="仿宋_GB2312"/>
                <w:snapToGrid/>
                <w:color w:val="000000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634" w:lineRule="exact"/>
              <w:ind w:firstLine="0"/>
              <w:rPr>
                <w:rFonts w:eastAsia="仿宋_GB2312"/>
                <w:snapToGrid/>
                <w:color w:val="000000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634" w:lineRule="exact"/>
              <w:ind w:firstLine="0"/>
              <w:rPr>
                <w:rFonts w:eastAsia="仿宋_GB2312"/>
                <w:snapToGrid/>
                <w:color w:val="000000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634" w:lineRule="exact"/>
              <w:ind w:firstLine="0"/>
              <w:rPr>
                <w:rFonts w:eastAsia="仿宋_GB2312"/>
                <w:snapToGrid/>
                <w:color w:val="000000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634" w:lineRule="exact"/>
              <w:ind w:firstLine="0"/>
              <w:rPr>
                <w:rFonts w:eastAsia="仿宋_GB2312"/>
                <w:snapToGrid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634" w:lineRule="exact"/>
              <w:ind w:firstLine="0"/>
              <w:rPr>
                <w:rFonts w:eastAsia="仿宋_GB2312"/>
                <w:snapToGrid/>
                <w:color w:val="000000"/>
                <w:szCs w:val="32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634" w:lineRule="exact"/>
              <w:ind w:firstLine="0"/>
              <w:rPr>
                <w:rFonts w:eastAsia="仿宋_GB2312"/>
                <w:snapToGrid/>
                <w:color w:val="000000"/>
                <w:szCs w:val="32"/>
              </w:rPr>
            </w:pPr>
          </w:p>
        </w:tc>
        <w:tc>
          <w:tcPr>
            <w:tcW w:w="2156" w:type="dxa"/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634" w:lineRule="exact"/>
              <w:ind w:firstLine="0"/>
              <w:rPr>
                <w:rFonts w:eastAsia="仿宋_GB2312"/>
                <w:snapToGrid/>
                <w:color w:val="000000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634" w:lineRule="exact"/>
              <w:ind w:firstLine="0"/>
              <w:rPr>
                <w:rFonts w:eastAsia="仿宋_GB2312"/>
                <w:snapToGrid/>
                <w:color w:val="000000"/>
                <w:szCs w:val="32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634" w:lineRule="exact"/>
              <w:ind w:firstLine="0"/>
              <w:rPr>
                <w:rFonts w:eastAsia="仿宋_GB2312"/>
                <w:snapToGrid/>
                <w:color w:val="000000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634" w:lineRule="exact"/>
              <w:ind w:firstLine="0"/>
              <w:rPr>
                <w:rFonts w:eastAsia="仿宋_GB2312"/>
                <w:snapToGrid/>
                <w:color w:val="000000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634" w:lineRule="exact"/>
              <w:ind w:firstLine="0"/>
              <w:rPr>
                <w:rFonts w:eastAsia="仿宋_GB2312"/>
                <w:snapToGrid/>
                <w:color w:val="000000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634" w:lineRule="exact"/>
              <w:ind w:firstLine="0"/>
              <w:rPr>
                <w:rFonts w:eastAsia="仿宋_GB2312"/>
                <w:snapToGrid/>
                <w:color w:val="000000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634" w:lineRule="exact"/>
              <w:ind w:firstLine="0"/>
              <w:rPr>
                <w:rFonts w:eastAsia="仿宋_GB2312"/>
                <w:snapToGrid/>
                <w:color w:val="000000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634" w:lineRule="exact"/>
              <w:ind w:firstLine="0"/>
              <w:rPr>
                <w:rFonts w:eastAsia="仿宋_GB2312"/>
                <w:snapToGrid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634" w:lineRule="exact"/>
              <w:ind w:firstLine="0"/>
              <w:rPr>
                <w:rFonts w:eastAsia="仿宋_GB2312"/>
                <w:snapToGrid/>
                <w:color w:val="000000"/>
                <w:szCs w:val="32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634" w:lineRule="exact"/>
              <w:ind w:firstLine="0"/>
              <w:rPr>
                <w:rFonts w:eastAsia="仿宋_GB2312"/>
                <w:snapToGrid/>
                <w:color w:val="000000"/>
                <w:szCs w:val="32"/>
              </w:rPr>
            </w:pPr>
          </w:p>
        </w:tc>
        <w:tc>
          <w:tcPr>
            <w:tcW w:w="2156" w:type="dxa"/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634" w:lineRule="exact"/>
              <w:ind w:firstLine="0"/>
              <w:rPr>
                <w:rFonts w:eastAsia="仿宋_GB2312"/>
                <w:snapToGrid/>
                <w:color w:val="000000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634" w:lineRule="exact"/>
              <w:ind w:firstLine="0"/>
              <w:rPr>
                <w:rFonts w:eastAsia="仿宋_GB2312"/>
                <w:snapToGrid/>
                <w:color w:val="000000"/>
                <w:szCs w:val="32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634" w:lineRule="exact"/>
              <w:ind w:firstLine="0"/>
              <w:rPr>
                <w:rFonts w:eastAsia="仿宋_GB2312"/>
                <w:snapToGrid/>
                <w:color w:val="000000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634" w:lineRule="exact"/>
              <w:ind w:firstLine="0"/>
              <w:rPr>
                <w:rFonts w:eastAsia="仿宋_GB2312"/>
                <w:snapToGrid/>
                <w:color w:val="000000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634" w:lineRule="exact"/>
              <w:ind w:firstLine="0"/>
              <w:rPr>
                <w:rFonts w:eastAsia="仿宋_GB2312"/>
                <w:snapToGrid/>
                <w:color w:val="000000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634" w:lineRule="exact"/>
              <w:ind w:firstLine="0"/>
              <w:rPr>
                <w:rFonts w:eastAsia="仿宋_GB2312"/>
                <w:snapToGrid/>
                <w:color w:val="000000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634" w:lineRule="exact"/>
              <w:ind w:firstLine="0"/>
              <w:rPr>
                <w:rFonts w:eastAsia="仿宋_GB2312"/>
                <w:snapToGrid/>
                <w:color w:val="000000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634" w:lineRule="exact"/>
              <w:ind w:firstLine="0"/>
              <w:rPr>
                <w:rFonts w:eastAsia="仿宋_GB2312"/>
                <w:snapToGrid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634" w:lineRule="exact"/>
              <w:ind w:firstLine="0"/>
              <w:rPr>
                <w:rFonts w:eastAsia="仿宋_GB2312"/>
                <w:snapToGrid/>
                <w:color w:val="000000"/>
                <w:szCs w:val="32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634" w:lineRule="exact"/>
              <w:ind w:firstLine="0"/>
              <w:rPr>
                <w:rFonts w:eastAsia="仿宋_GB2312"/>
                <w:snapToGrid/>
                <w:color w:val="000000"/>
                <w:szCs w:val="32"/>
              </w:rPr>
            </w:pPr>
          </w:p>
        </w:tc>
        <w:tc>
          <w:tcPr>
            <w:tcW w:w="2156" w:type="dxa"/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634" w:lineRule="exact"/>
              <w:ind w:firstLine="0"/>
              <w:rPr>
                <w:rFonts w:eastAsia="仿宋_GB2312"/>
                <w:snapToGrid/>
                <w:color w:val="000000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634" w:lineRule="exact"/>
              <w:ind w:firstLine="0"/>
              <w:rPr>
                <w:rFonts w:eastAsia="仿宋_GB2312"/>
                <w:snapToGrid/>
                <w:color w:val="000000"/>
                <w:szCs w:val="32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634" w:lineRule="exact"/>
              <w:ind w:firstLine="0"/>
              <w:rPr>
                <w:rFonts w:eastAsia="仿宋_GB2312"/>
                <w:snapToGrid/>
                <w:color w:val="000000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634" w:lineRule="exact"/>
              <w:ind w:firstLine="0"/>
              <w:rPr>
                <w:rFonts w:eastAsia="仿宋_GB2312"/>
                <w:snapToGrid/>
                <w:color w:val="000000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634" w:lineRule="exact"/>
              <w:ind w:firstLine="0"/>
              <w:rPr>
                <w:rFonts w:eastAsia="仿宋_GB2312"/>
                <w:snapToGrid/>
                <w:color w:val="000000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634" w:lineRule="exact"/>
              <w:ind w:firstLine="0"/>
              <w:rPr>
                <w:rFonts w:eastAsia="仿宋_GB2312"/>
                <w:snapToGrid/>
                <w:color w:val="000000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634" w:lineRule="exact"/>
              <w:ind w:firstLine="0"/>
              <w:rPr>
                <w:rFonts w:eastAsia="仿宋_GB2312"/>
                <w:snapToGrid/>
                <w:color w:val="000000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634" w:lineRule="exact"/>
              <w:ind w:firstLine="0"/>
              <w:rPr>
                <w:rFonts w:eastAsia="仿宋_GB2312"/>
                <w:snapToGrid/>
                <w:color w:val="000000"/>
                <w:szCs w:val="32"/>
              </w:rPr>
            </w:pPr>
          </w:p>
        </w:tc>
      </w:tr>
    </w:tbl>
    <w:p>
      <w:pPr>
        <w:widowControl/>
        <w:autoSpaceDE/>
        <w:autoSpaceDN/>
        <w:snapToGrid/>
        <w:spacing w:line="634" w:lineRule="exact"/>
        <w:ind w:firstLine="0"/>
        <w:jc w:val="left"/>
        <w:rPr>
          <w:rFonts w:hint="eastAsia" w:ascii="方正黑体_GBK" w:eastAsia="方正黑体_GBK"/>
          <w:snapToGrid/>
          <w:color w:val="000000"/>
          <w:szCs w:val="32"/>
        </w:rPr>
        <w:sectPr>
          <w:pgSz w:w="16838" w:h="11906" w:orient="landscape"/>
          <w:pgMar w:top="1531" w:right="1985" w:bottom="1531" w:left="1814" w:header="720" w:footer="1474" w:gutter="0"/>
          <w:cols w:space="720" w:num="1"/>
          <w:docGrid w:linePitch="590" w:charSpace="-1024"/>
        </w:sectPr>
      </w:pPr>
    </w:p>
    <w:tbl>
      <w:tblPr>
        <w:tblStyle w:val="2"/>
        <w:tblW w:w="14884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672"/>
        <w:gridCol w:w="2156"/>
        <w:gridCol w:w="1701"/>
        <w:gridCol w:w="1842"/>
        <w:gridCol w:w="1418"/>
        <w:gridCol w:w="992"/>
        <w:gridCol w:w="1418"/>
        <w:gridCol w:w="1701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634" w:lineRule="exact"/>
              <w:ind w:firstLine="0"/>
              <w:rPr>
                <w:rFonts w:eastAsia="仿宋_GB2312"/>
                <w:snapToGrid/>
                <w:color w:val="000000"/>
                <w:szCs w:val="32"/>
              </w:rPr>
            </w:pPr>
          </w:p>
        </w:tc>
        <w:tc>
          <w:tcPr>
            <w:tcW w:w="1672" w:type="dxa"/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634" w:lineRule="exact"/>
              <w:ind w:firstLine="0"/>
              <w:rPr>
                <w:rFonts w:eastAsia="仿宋_GB2312"/>
                <w:snapToGrid/>
                <w:color w:val="000000"/>
                <w:szCs w:val="32"/>
              </w:rPr>
            </w:pPr>
          </w:p>
        </w:tc>
        <w:tc>
          <w:tcPr>
            <w:tcW w:w="2156" w:type="dxa"/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634" w:lineRule="exact"/>
              <w:ind w:firstLine="0"/>
              <w:rPr>
                <w:rFonts w:eastAsia="仿宋_GB2312"/>
                <w:snapToGrid/>
                <w:color w:val="000000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634" w:lineRule="exact"/>
              <w:ind w:firstLine="0"/>
              <w:rPr>
                <w:rFonts w:eastAsia="仿宋_GB2312"/>
                <w:snapToGrid/>
                <w:color w:val="000000"/>
                <w:szCs w:val="32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634" w:lineRule="exact"/>
              <w:ind w:firstLine="0"/>
              <w:rPr>
                <w:rFonts w:eastAsia="仿宋_GB2312"/>
                <w:snapToGrid/>
                <w:color w:val="000000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634" w:lineRule="exact"/>
              <w:ind w:firstLine="0"/>
              <w:rPr>
                <w:rFonts w:eastAsia="仿宋_GB2312"/>
                <w:snapToGrid/>
                <w:color w:val="000000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634" w:lineRule="exact"/>
              <w:ind w:firstLine="0"/>
              <w:rPr>
                <w:rFonts w:eastAsia="仿宋_GB2312"/>
                <w:snapToGrid/>
                <w:color w:val="000000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634" w:lineRule="exact"/>
              <w:ind w:firstLine="0"/>
              <w:rPr>
                <w:rFonts w:eastAsia="仿宋_GB2312"/>
                <w:snapToGrid/>
                <w:color w:val="000000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634" w:lineRule="exact"/>
              <w:ind w:firstLine="0"/>
              <w:rPr>
                <w:rFonts w:eastAsia="仿宋_GB2312"/>
                <w:snapToGrid/>
                <w:color w:val="000000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widowControl/>
              <w:autoSpaceDE/>
              <w:autoSpaceDN/>
              <w:snapToGrid/>
              <w:spacing w:line="634" w:lineRule="exact"/>
              <w:ind w:firstLine="0"/>
              <w:rPr>
                <w:rFonts w:eastAsia="仿宋_GB2312"/>
                <w:snapToGrid/>
                <w:color w:val="000000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140594"/>
    <w:rsid w:val="7214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黑体_GBK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2019-10-09T05:53:00Z</dcterms:created>
  <dc:creator>三叶草</dc:creator>
  <cp:lastModifiedBy>三叶草</cp:lastModifiedBy>
  <dcterms:modified xsi:type="dcterms:W3CDTF">2019-10-09T05:54:23Z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