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600" w:lineRule="exact"/>
        <w:jc w:val="left"/>
        <w:rPr>
          <w:rFonts w:hint="eastAsia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color w:val="000000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000000"/>
          <w:spacing w:val="-4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pacing w:val="-4"/>
          <w:sz w:val="44"/>
          <w:szCs w:val="44"/>
          <w:highlight w:val="none"/>
          <w:lang w:val="en-US" w:eastAsia="zh-CN"/>
        </w:rPr>
        <w:t>需提供的附件材料清单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000000"/>
          <w:spacing w:val="-4"/>
          <w:sz w:val="44"/>
          <w:szCs w:val="44"/>
          <w:highlight w:val="none"/>
          <w:lang w:val="en-US" w:eastAsia="zh-CN"/>
        </w:rPr>
      </w:pPr>
    </w:p>
    <w:tbl>
      <w:tblPr>
        <w:tblStyle w:val="5"/>
        <w:tblW w:w="9544" w:type="dxa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855"/>
        <w:gridCol w:w="4415"/>
        <w:gridCol w:w="1030"/>
        <w:gridCol w:w="1030"/>
        <w:gridCol w:w="10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3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300" w:lineRule="atLeas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855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300" w:lineRule="atLeas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415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300" w:lineRule="atLeas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030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300" w:lineRule="atLeast"/>
              <w:ind w:left="162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  <w:highlight w:val="none"/>
                <w:lang w:val="en-US" w:eastAsia="zh-CN"/>
              </w:rPr>
              <w:t>A类</w:t>
            </w:r>
          </w:p>
        </w:tc>
        <w:tc>
          <w:tcPr>
            <w:tcW w:w="1030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300" w:lineRule="atLeast"/>
              <w:ind w:left="196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  <w:highlight w:val="none"/>
                <w:lang w:val="en-US" w:eastAsia="zh-CN"/>
              </w:rPr>
              <w:t>B类</w:t>
            </w:r>
          </w:p>
        </w:tc>
        <w:tc>
          <w:tcPr>
            <w:tcW w:w="1031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position w:val="7"/>
                <w:sz w:val="24"/>
                <w:szCs w:val="24"/>
                <w:highlight w:val="none"/>
                <w:lang w:val="en-US" w:eastAsia="zh-CN"/>
              </w:rPr>
              <w:t>C类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83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baseline"/>
              <w:rPr>
                <w:rFonts w:hint="eastAsia" w:ascii="仿宋" w:hAnsi="仿宋" w:eastAsia="仿宋" w:cs="仿宋"/>
                <w:spacing w:val="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baseline"/>
              <w:rPr>
                <w:rFonts w:hint="default" w:ascii="Arial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highlight w:val="none"/>
                <w:lang w:val="en-US" w:eastAsia="zh-CN"/>
              </w:rPr>
              <w:t>企业基本情况</w:t>
            </w: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30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4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pacing w:val="7"/>
                <w:sz w:val="24"/>
                <w:szCs w:val="24"/>
                <w:highlight w:val="none"/>
              </w:rPr>
              <w:t>统一社会信用代码证书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8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0" w:lineRule="atLeast"/>
              <w:ind w:left="378"/>
              <w:jc w:val="center"/>
              <w:textAlignment w:val="baseline"/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300" w:lineRule="atLeast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4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300" w:lineRule="atLeast"/>
              <w:jc w:val="center"/>
              <w:textAlignment w:val="baseline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highlight w:val="none"/>
                <w:lang w:val="en-US" w:eastAsia="zh-CN"/>
              </w:rPr>
              <w:t>用人单位信用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  <w:highlight w:val="none"/>
              </w:rPr>
              <w:t>承诺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  <w:highlight w:val="none"/>
              </w:rPr>
              <w:t>书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8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0" w:lineRule="atLeast"/>
              <w:ind w:left="378"/>
              <w:jc w:val="center"/>
              <w:textAlignment w:val="baseline"/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30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4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300" w:lineRule="atLeast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  <w:highlight w:val="none"/>
              </w:rPr>
              <w:t>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  <w:highlight w:val="none"/>
              </w:rPr>
              <w:t>业资质证明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无需提供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无需提供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8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0" w:lineRule="atLeast"/>
              <w:ind w:left="378"/>
              <w:jc w:val="center"/>
              <w:textAlignment w:val="baseline"/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30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4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2" w:line="300" w:lineRule="atLeast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highlight w:val="none"/>
                <w:lang w:val="en-US" w:eastAsia="zh-CN"/>
              </w:rPr>
              <w:t>2022年12月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  <w:highlight w:val="none"/>
              </w:rPr>
              <w:t>企业用工参保证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  <w:highlight w:val="none"/>
              </w:rPr>
              <w:t>明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无需提供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无需提供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8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0" w:lineRule="atLeast"/>
              <w:ind w:left="378"/>
              <w:jc w:val="center"/>
              <w:textAlignment w:val="baseline"/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30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4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300" w:lineRule="atLeast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highlight w:val="none"/>
                <w:lang w:val="en-US" w:eastAsia="zh-CN"/>
              </w:rPr>
              <w:t>2022年度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  <w:highlight w:val="none"/>
              </w:rPr>
              <w:t>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  <w:highlight w:val="none"/>
              </w:rPr>
              <w:t>业纳税证明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无需提供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无需提供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83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300" w:lineRule="atLeas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  <w:lang w:val="en-US" w:eastAsia="zh-CN"/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line="300" w:lineRule="atLeast"/>
              <w:ind w:left="131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highlight w:val="none"/>
              </w:rPr>
              <w:t>个人基本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>情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30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4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300" w:lineRule="atLeas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  <w:highlight w:val="none"/>
              </w:rPr>
              <w:t>身份证件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8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baseline"/>
              <w:rPr>
                <w:rFonts w:ascii="Arial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30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4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line="300" w:lineRule="atLeas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学历学位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证书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8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baseline"/>
              <w:rPr>
                <w:rFonts w:ascii="Arial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7" w:line="30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44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line="300" w:lineRule="atLeast"/>
              <w:jc w:val="center"/>
              <w:textAlignment w:val="baseline"/>
              <w:rPr>
                <w:rFonts w:hint="default" w:ascii="仿宋" w:hAnsi="仿宋" w:eastAsia="仿宋" w:cs="仿宋"/>
                <w:spacing w:val="7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pacing w:val="7"/>
                <w:sz w:val="24"/>
                <w:szCs w:val="24"/>
                <w:highlight w:val="none"/>
                <w:lang w:eastAsia="zh-CN"/>
              </w:rPr>
              <w:t>企业内部对推荐人选的公示材料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8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baseline"/>
              <w:rPr>
                <w:rFonts w:ascii="Arial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30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44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line="300" w:lineRule="atLeas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highlight w:val="none"/>
              </w:rPr>
              <w:t>曾担任重要岗位职务或技术职务证明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根据实际情况提供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根据实际情况提供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根据实际情况提供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18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baseline"/>
              <w:rPr>
                <w:rFonts w:ascii="Arial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7" w:line="30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44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line="300" w:lineRule="atLeast"/>
              <w:jc w:val="center"/>
              <w:textAlignment w:val="baseline"/>
              <w:rPr>
                <w:rFonts w:hint="default" w:ascii="仿宋" w:hAnsi="仿宋" w:eastAsia="仿宋" w:cs="仿宋"/>
                <w:spacing w:val="7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pacing w:val="7"/>
                <w:sz w:val="24"/>
                <w:szCs w:val="24"/>
                <w:highlight w:val="none"/>
                <w:lang w:eastAsia="zh-CN"/>
              </w:rPr>
              <w:t>个人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highlight w:val="none"/>
                <w:lang w:eastAsia="zh-CN"/>
              </w:rPr>
              <w:t>业绩和资质</w:t>
            </w:r>
            <w:r>
              <w:rPr>
                <w:rFonts w:hint="default" w:ascii="仿宋" w:hAnsi="仿宋" w:eastAsia="仿宋" w:cs="仿宋"/>
                <w:spacing w:val="7"/>
                <w:sz w:val="24"/>
                <w:szCs w:val="24"/>
                <w:highlight w:val="none"/>
                <w:lang w:eastAsia="zh-CN"/>
              </w:rPr>
              <w:t>证明材料（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highlight w:val="none"/>
                <w:lang w:val="en-US" w:eastAsia="zh-CN"/>
              </w:rPr>
              <w:t>荣誉奖项、</w:t>
            </w:r>
            <w:r>
              <w:rPr>
                <w:rFonts w:hint="default" w:ascii="仿宋" w:hAnsi="仿宋" w:eastAsia="仿宋" w:cs="仿宋"/>
                <w:spacing w:val="7"/>
                <w:sz w:val="24"/>
                <w:szCs w:val="24"/>
                <w:highlight w:val="none"/>
                <w:lang w:eastAsia="zh-CN"/>
              </w:rPr>
              <w:t>承担项目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仿宋" w:hAnsi="仿宋" w:eastAsia="仿宋" w:cs="仿宋"/>
                <w:spacing w:val="7"/>
                <w:sz w:val="24"/>
                <w:szCs w:val="24"/>
                <w:highlight w:val="none"/>
              </w:rPr>
              <w:t>发明专利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仿宋" w:hAnsi="仿宋" w:eastAsia="仿宋" w:cs="仿宋"/>
                <w:spacing w:val="7"/>
                <w:sz w:val="24"/>
                <w:szCs w:val="24"/>
                <w:highlight w:val="none"/>
              </w:rPr>
              <w:t>软件著作权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仿宋" w:hAnsi="仿宋" w:eastAsia="仿宋" w:cs="仿宋"/>
                <w:spacing w:val="7"/>
                <w:sz w:val="24"/>
                <w:szCs w:val="24"/>
                <w:highlight w:val="none"/>
                <w:lang w:eastAsia="zh-CN"/>
              </w:rPr>
              <w:t>标准制定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仿宋" w:hAnsi="仿宋" w:eastAsia="仿宋" w:cs="仿宋"/>
                <w:spacing w:val="7"/>
                <w:sz w:val="24"/>
                <w:szCs w:val="24"/>
                <w:highlight w:val="none"/>
                <w:lang w:eastAsia="zh-CN"/>
              </w:rPr>
              <w:t>协会任职等）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18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baseline"/>
              <w:rPr>
                <w:rFonts w:ascii="Arial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7" w:line="30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44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line="300" w:lineRule="atLeast"/>
              <w:jc w:val="center"/>
              <w:textAlignment w:val="baseline"/>
              <w:rPr>
                <w:rFonts w:hint="default" w:ascii="仿宋" w:hAnsi="仿宋" w:eastAsia="仿宋" w:cs="仿宋"/>
                <w:spacing w:val="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highlight w:val="none"/>
                <w:lang w:eastAsia="zh-CN"/>
              </w:rPr>
              <w:t>所在单位推荐意见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83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300" w:lineRule="atLeas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(三)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line="300" w:lineRule="atLeast"/>
              <w:ind w:left="131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:highlight w:val="none"/>
              </w:rPr>
              <w:t>人才与企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>业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30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/>
                <w:spacing w:val="3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4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  <w:highlight w:val="none"/>
              </w:rPr>
              <w:t>劳动合同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根据实际情况提供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根据实际情况提供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18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baseline"/>
              <w:rPr>
                <w:rFonts w:ascii="Arial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30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/>
                <w:spacing w:val="3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4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  <w:highlight w:val="none"/>
                <w:lang w:val="en-US" w:eastAsia="zh-CN"/>
              </w:rPr>
              <w:t>2022年度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highlight w:val="none"/>
              </w:rPr>
              <w:t>个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  <w:highlight w:val="none"/>
              </w:rPr>
              <w:t>人所得税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highlight w:val="none"/>
                <w:lang w:eastAsia="zh-CN"/>
              </w:rPr>
              <w:t>完税证明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根据实际情况提供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根据实际情况提供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18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baseline"/>
              <w:rPr>
                <w:rFonts w:ascii="Arial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30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/>
                <w:spacing w:val="3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4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highlight w:val="none"/>
                <w:lang w:val="en-US" w:eastAsia="zh-CN"/>
              </w:rPr>
              <w:t>2022年度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  <w:highlight w:val="none"/>
              </w:rPr>
              <w:t>个人缴纳社保证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  <w:highlight w:val="none"/>
              </w:rPr>
              <w:t>明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根据实际情况提供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根据实际情况提供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18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baseline"/>
              <w:rPr>
                <w:rFonts w:ascii="Arial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30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/>
                <w:spacing w:val="3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4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highlight w:val="none"/>
                <w:lang w:eastAsia="zh-CN"/>
              </w:rPr>
              <w:t>个人所得税app工资薪金收入凭证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根据实际情况提供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根据实际情况提供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必须提供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18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baseline"/>
              <w:rPr>
                <w:rFonts w:ascii="Arial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30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/>
                <w:spacing w:val="3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4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spacing w:val="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highlight w:val="none"/>
                <w:lang w:eastAsia="zh-CN"/>
              </w:rPr>
              <w:t>项目合同书、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highlight w:val="none"/>
                <w:lang w:val="en-US" w:eastAsia="zh-CN"/>
              </w:rPr>
              <w:t>2022年度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highlight w:val="none"/>
                <w:lang w:eastAsia="zh-CN"/>
              </w:rPr>
              <w:t>劳务报酬银行流水等相关材料（合同期不低于三年）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根据实际情况提供</w:t>
            </w:r>
          </w:p>
        </w:tc>
        <w:tc>
          <w:tcPr>
            <w:tcW w:w="10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根据实际情况提供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highlight w:val="none"/>
                <w:lang w:eastAsia="zh-CN"/>
              </w:rPr>
              <w:t>无需提供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3" w:type="dxa"/>
            <w:vMerge w:val="continue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baseline"/>
              <w:rPr>
                <w:rFonts w:ascii="Arial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30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/>
                <w:spacing w:val="3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415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atLeas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股权证明</w:t>
            </w:r>
          </w:p>
        </w:tc>
        <w:tc>
          <w:tcPr>
            <w:tcW w:w="1030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  <w:highlight w:val="none"/>
                <w:lang w:eastAsia="zh-CN"/>
              </w:rPr>
              <w:t>根据实际情况提供</w:t>
            </w:r>
          </w:p>
        </w:tc>
        <w:tc>
          <w:tcPr>
            <w:tcW w:w="1030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  <w:highlight w:val="none"/>
                <w:lang w:eastAsia="zh-CN"/>
              </w:rPr>
              <w:t>根据实际情况提供</w:t>
            </w:r>
          </w:p>
        </w:tc>
        <w:tc>
          <w:tcPr>
            <w:tcW w:w="1031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00" w:lineRule="atLeast"/>
              <w:jc w:val="center"/>
              <w:textAlignment w:val="baseline"/>
              <w:rPr>
                <w:rFonts w:hint="eastAsia" w:ascii="仿宋" w:hAnsi="仿宋" w:eastAsia="仿宋" w:cs="仿宋"/>
                <w:spacing w:val="7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  <w:highlight w:val="none"/>
                <w:lang w:eastAsia="zh-CN"/>
              </w:rPr>
              <w:t>根据实际情况提供</w:t>
            </w:r>
          </w:p>
        </w:tc>
      </w:tr>
    </w:tbl>
    <w:p>
      <w:pPr>
        <w:spacing w:before="14" w:line="282" w:lineRule="exact"/>
        <w:ind w:left="123"/>
        <w:rPr>
          <w:rFonts w:hint="default" w:ascii="Times New Roman" w:hAnsi="Times New Roman" w:eastAsia="楷体_GB2312" w:cs="Times New Roman"/>
          <w:color w:val="000000"/>
          <w:sz w:val="24"/>
          <w:highlight w:val="none"/>
        </w:rPr>
      </w:pPr>
    </w:p>
    <w:p/>
    <w:p/>
    <w:sectPr>
      <w:pgSz w:w="11906" w:h="16838"/>
      <w:pgMar w:top="2098" w:right="1361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MTU4OGI3ZWIyMzhjYjgwNDdiNjQzZWExZDYwOGYifQ=="/>
  </w:docVars>
  <w:rsids>
    <w:rsidRoot w:val="371D4058"/>
    <w:rsid w:val="371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2023-09-01T04:05:00Z</dcterms:created>
  <dc:creator>神舟神舟</dc:creator>
  <cp:lastModifiedBy>神舟神舟</cp:lastModifiedBy>
  <dcterms:modified xsi:type="dcterms:W3CDTF">2023-09-01T04:05:59Z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37634B8ABD7D4202B1B2E8C6835EFA66_11</vt:lpwstr>
  </property>
</Properties>
</file>