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jc w:val="left"/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附件</w:t>
      </w:r>
      <w:r>
        <w:rPr>
          <w:rFonts w:hint="eastAsia" w:eastAsia="黑体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jc w:val="left"/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default" w:ascii="Times New Roman" w:hAnsi="Times New Roman" w:eastAsia="方正小标宋_GBK" w:cs="Times New Roman"/>
          <w:b/>
          <w:bCs/>
          <w:color w:val="000000"/>
          <w:sz w:val="44"/>
          <w:szCs w:val="44"/>
          <w:highlight w:val="none"/>
          <w:lang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000000"/>
          <w:spacing w:val="-4"/>
          <w:sz w:val="44"/>
          <w:szCs w:val="44"/>
          <w:highlight w:val="none"/>
          <w:lang w:eastAsia="zh-CN"/>
        </w:rPr>
        <w:t>用人单位信用承诺书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pacing w:before="93" w:beforeLines="30" w:line="600" w:lineRule="exact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pacing w:before="93" w:beforeLines="30" w:line="600" w:lineRule="exact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本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eastAsia="zh-CN"/>
        </w:rPr>
        <w:t>单位承诺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pacing w:before="93" w:beforeLines="30"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在此次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eastAsia="zh-CN"/>
        </w:rPr>
        <w:t>突出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val="en-US" w:eastAsia="zh-CN"/>
        </w:rPr>
        <w:t>产业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eastAsia="zh-CN"/>
        </w:rPr>
        <w:t>人才计划申报中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，所提交的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eastAsia="zh-CN"/>
        </w:rPr>
        <w:t>材料均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真实、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eastAsia="zh-CN"/>
        </w:rPr>
        <w:t>有效、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合法，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eastAsia="zh-CN"/>
        </w:rPr>
        <w:t>且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为最新资料。如有不实之处，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eastAsia="zh-CN"/>
        </w:rPr>
        <w:t>本单位自愿将获得的人才补贴全部返还市级财政，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并承担由此产生的一切后果。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pacing w:before="249" w:beforeLines="80" w:after="187" w:afterLines="60"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特此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eastAsia="zh-CN"/>
        </w:rPr>
        <w:t>承诺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pacing w:before="249" w:beforeLines="80" w:after="187" w:afterLines="60" w:line="600" w:lineRule="exact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pacing w:before="249" w:beforeLines="80" w:after="187" w:afterLines="60" w:line="600" w:lineRule="exact"/>
        <w:ind w:firstLine="2880" w:firstLineChars="90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单位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eastAsia="zh-CN"/>
        </w:rPr>
        <w:t>名称（加盖公章）：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600" w:lineRule="exact"/>
        <w:ind w:firstLine="5120" w:firstLineChars="160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4MTU4OGI3ZWIyMzhjYjgwNDdiNjQzZWExZDYwOGYifQ=="/>
  </w:docVars>
  <w:rsids>
    <w:rsidRoot w:val="7D026EDF"/>
    <w:rsid w:val="7D02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2023-09-01T04:03:00Z</dcterms:created>
  <dc:creator>神舟神舟</dc:creator>
  <cp:lastModifiedBy>神舟神舟</cp:lastModifiedBy>
  <dcterms:modified xsi:type="dcterms:W3CDTF">2023-09-01T04:03:48Z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4288763F461241C687DF99171FC0181E_11</vt:lpwstr>
  </property>
</Properties>
</file>