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/>
          <w:color w:val="000000"/>
        </w:rPr>
      </w:pPr>
    </w:p>
    <w:p>
      <w:pPr>
        <w:jc w:val="center"/>
        <w:rPr>
          <w:rFonts w:hint="eastAsia"/>
          <w:color w:val="000000"/>
        </w:rPr>
      </w:pPr>
    </w:p>
    <w:p>
      <w:pPr>
        <w:jc w:val="center"/>
        <w:rPr>
          <w:rFonts w:hint="eastAsia"/>
          <w:color w:val="000000"/>
        </w:rPr>
      </w:pPr>
    </w:p>
    <w:p>
      <w:pPr>
        <w:jc w:val="center"/>
        <w:rPr>
          <w:rFonts w:hint="eastAsia"/>
          <w:color w:val="000000"/>
        </w:rPr>
      </w:pP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eastAsia="方正小标宋_GBK"/>
          <w:b/>
          <w:color w:val="000000"/>
          <w:sz w:val="44"/>
          <w:szCs w:val="44"/>
        </w:rPr>
        <w:t>201</w:t>
      </w:r>
      <w:r>
        <w:rPr>
          <w:rFonts w:hint="eastAsia" w:eastAsia="方正小标宋_GBK"/>
          <w:b/>
          <w:color w:val="000000"/>
          <w:sz w:val="44"/>
          <w:szCs w:val="44"/>
        </w:rPr>
        <w:t>9</w:t>
      </w:r>
      <w:r>
        <w:rPr>
          <w:rFonts w:hint="eastAsia" w:ascii="方正小标宋_GBK" w:eastAsia="方正小标宋_GBK"/>
          <w:color w:val="000000"/>
          <w:sz w:val="44"/>
          <w:szCs w:val="44"/>
        </w:rPr>
        <w:t xml:space="preserve">年昆山市转型升级创新发展           </w:t>
      </w:r>
      <w:r>
        <w:rPr>
          <w:rFonts w:hint="eastAsia" w:ascii="方正小标宋_GBK" w:hAnsi="黑体" w:eastAsia="方正小标宋_GBK"/>
          <w:sz w:val="44"/>
          <w:szCs w:val="44"/>
        </w:rPr>
        <w:t>（文化产业）</w:t>
      </w:r>
      <w:r>
        <w:rPr>
          <w:rFonts w:hint="eastAsia" w:ascii="方正小标宋_GBK" w:eastAsia="方正小标宋_GBK"/>
          <w:color w:val="000000"/>
          <w:sz w:val="44"/>
          <w:szCs w:val="44"/>
        </w:rPr>
        <w:t>财政专项资金项目申报表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eastAsia="黑体"/>
          <w:color w:val="000000"/>
        </w:rPr>
      </w:pPr>
    </w:p>
    <w:p>
      <w:pPr>
        <w:jc w:val="center"/>
        <w:rPr>
          <w:rFonts w:hint="eastAsia" w:eastAsia="黑体"/>
          <w:color w:val="000000"/>
        </w:rPr>
      </w:pPr>
    </w:p>
    <w:p>
      <w:pPr>
        <w:jc w:val="center"/>
        <w:rPr>
          <w:rFonts w:hint="eastAsia" w:eastAsia="黑体"/>
          <w:color w:val="000000"/>
        </w:rPr>
      </w:pPr>
    </w:p>
    <w:p>
      <w:pPr>
        <w:jc w:val="center"/>
        <w:rPr>
          <w:rFonts w:hint="eastAsia" w:eastAsia="仿宋_GB2312"/>
          <w:color w:val="000000"/>
        </w:rPr>
      </w:pPr>
    </w:p>
    <w:p>
      <w:pPr>
        <w:jc w:val="center"/>
        <w:rPr>
          <w:rFonts w:eastAsia="仿宋_GB2312"/>
          <w:color w:val="000000"/>
        </w:rPr>
      </w:pPr>
    </w:p>
    <w:p>
      <w:pPr>
        <w:spacing w:line="440" w:lineRule="exact"/>
        <w:jc w:val="center"/>
        <w:rPr>
          <w:rFonts w:eastAsia="仿宋_GB2312"/>
          <w:color w:val="000000"/>
          <w:sz w:val="18"/>
          <w:szCs w:val="18"/>
        </w:rPr>
      </w:pPr>
      <w:r>
        <w:rPr>
          <w:rFonts w:hint="eastAsia" w:eastAsia="仿宋_GB2312"/>
          <w:color w:val="000000"/>
          <w:sz w:val="32"/>
        </w:rPr>
        <w:t>项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目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名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称</w:t>
      </w:r>
      <w:r>
        <w:rPr>
          <w:rFonts w:eastAsia="仿宋_GB2312"/>
          <w:color w:val="000000"/>
          <w:sz w:val="32"/>
        </w:rPr>
        <w:t>________________________________</w:t>
      </w:r>
    </w:p>
    <w:p>
      <w:pPr>
        <w:spacing w:line="440" w:lineRule="exact"/>
        <w:jc w:val="center"/>
        <w:rPr>
          <w:rFonts w:hint="eastAsia" w:eastAsia="仿宋_GB2312"/>
          <w:color w:val="000000"/>
          <w:szCs w:val="21"/>
        </w:rPr>
      </w:pPr>
    </w:p>
    <w:p>
      <w:pPr>
        <w:spacing w:line="440" w:lineRule="exact"/>
        <w:jc w:val="center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  报  单  位</w:t>
      </w:r>
      <w:r>
        <w:rPr>
          <w:rFonts w:eastAsia="仿宋_GB2312"/>
          <w:color w:val="000000"/>
          <w:sz w:val="32"/>
        </w:rPr>
        <w:t>________________________________</w:t>
      </w:r>
    </w:p>
    <w:p>
      <w:pPr>
        <w:spacing w:line="440" w:lineRule="exact"/>
        <w:jc w:val="center"/>
        <w:rPr>
          <w:rFonts w:hint="eastAsia" w:eastAsia="仿宋_GB2312"/>
          <w:color w:val="000000"/>
          <w:sz w:val="32"/>
        </w:rPr>
      </w:pPr>
    </w:p>
    <w:p>
      <w:pPr>
        <w:spacing w:line="440" w:lineRule="exact"/>
        <w:jc w:val="center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法  人  代  表</w:t>
      </w:r>
      <w:r>
        <w:rPr>
          <w:rFonts w:eastAsia="仿宋_GB2312"/>
          <w:color w:val="000000"/>
          <w:sz w:val="32"/>
        </w:rPr>
        <w:t>________________________________</w:t>
      </w:r>
    </w:p>
    <w:p>
      <w:pPr>
        <w:spacing w:line="440" w:lineRule="exact"/>
        <w:jc w:val="center"/>
        <w:rPr>
          <w:rFonts w:hint="eastAsia" w:eastAsia="仿宋_GB2312"/>
          <w:color w:val="000000"/>
          <w:szCs w:val="21"/>
        </w:rPr>
      </w:pPr>
    </w:p>
    <w:p>
      <w:pPr>
        <w:spacing w:line="440" w:lineRule="exact"/>
        <w:jc w:val="center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填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表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日</w:t>
      </w:r>
      <w:r>
        <w:rPr>
          <w:rFonts w:eastAsia="仿宋_GB2312"/>
          <w:color w:val="000000"/>
          <w:sz w:val="32"/>
        </w:rPr>
        <w:t xml:space="preserve">  </w:t>
      </w:r>
      <w:r>
        <w:rPr>
          <w:rFonts w:hint="eastAsia" w:eastAsia="仿宋_GB2312"/>
          <w:color w:val="000000"/>
          <w:sz w:val="32"/>
        </w:rPr>
        <w:t>期</w:t>
      </w:r>
      <w:r>
        <w:rPr>
          <w:rFonts w:eastAsia="仿宋_GB2312"/>
          <w:color w:val="000000"/>
          <w:sz w:val="32"/>
        </w:rPr>
        <w:t>________________________________</w:t>
      </w:r>
    </w:p>
    <w:p>
      <w:pPr>
        <w:spacing w:line="440" w:lineRule="exact"/>
        <w:jc w:val="center"/>
        <w:rPr>
          <w:rFonts w:hint="eastAsia"/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jc w:val="center"/>
        <w:rPr>
          <w:rFonts w:hint="eastAsia"/>
          <w:color w:val="000000"/>
          <w:sz w:val="32"/>
        </w:rPr>
      </w:pPr>
    </w:p>
    <w:p>
      <w:pPr>
        <w:spacing w:line="440" w:lineRule="exact"/>
        <w:rPr>
          <w:rFonts w:hint="eastAsia"/>
          <w:color w:val="000000"/>
          <w:sz w:val="32"/>
        </w:rPr>
      </w:pPr>
    </w:p>
    <w:p>
      <w:pPr>
        <w:spacing w:line="440" w:lineRule="exact"/>
        <w:rPr>
          <w:rFonts w:hint="eastAsia"/>
          <w:color w:val="000000"/>
          <w:sz w:val="32"/>
        </w:rPr>
      </w:pPr>
    </w:p>
    <w:p>
      <w:pPr>
        <w:spacing w:line="440" w:lineRule="exact"/>
        <w:ind w:firstLine="3040" w:firstLineChars="950"/>
        <w:rPr>
          <w:rFonts w:hint="eastAsia"/>
          <w:color w:val="000000"/>
          <w:sz w:val="32"/>
        </w:rPr>
      </w:pPr>
    </w:p>
    <w:p>
      <w:pPr>
        <w:spacing w:line="440" w:lineRule="exact"/>
        <w:ind w:firstLine="3040" w:firstLineChars="950"/>
        <w:rPr>
          <w:rFonts w:hint="eastAsia"/>
          <w:color w:val="000000"/>
          <w:sz w:val="32"/>
        </w:rPr>
      </w:pPr>
    </w:p>
    <w:p>
      <w:pPr>
        <w:spacing w:line="440" w:lineRule="exact"/>
        <w:ind w:firstLine="3040" w:firstLineChars="950"/>
        <w:rPr>
          <w:rFonts w:hint="eastAsia"/>
          <w:color w:val="000000"/>
          <w:sz w:val="32"/>
        </w:rPr>
      </w:pPr>
    </w:p>
    <w:p>
      <w:pPr>
        <w:jc w:val="center"/>
        <w:rPr>
          <w:rFonts w:hint="eastAsia" w:ascii="方正小标宋_GBK" w:eastAsia="方正小标宋_GBK"/>
          <w:kern w:val="16"/>
          <w:sz w:val="44"/>
          <w:szCs w:val="44"/>
        </w:rPr>
      </w:pPr>
      <w:r>
        <w:rPr>
          <w:rFonts w:hint="eastAsia" w:eastAsia="方正小标宋_GBK"/>
          <w:kern w:val="16"/>
          <w:sz w:val="44"/>
          <w:szCs w:val="44"/>
        </w:rPr>
        <w:t>2019</w:t>
      </w:r>
      <w:r>
        <w:rPr>
          <w:rFonts w:hint="eastAsia" w:ascii="方正小标宋_GBK" w:eastAsia="方正小标宋_GBK"/>
          <w:kern w:val="16"/>
          <w:sz w:val="44"/>
          <w:szCs w:val="44"/>
        </w:rPr>
        <w:t>年昆山市转型升级创新发展</w:t>
      </w:r>
    </w:p>
    <w:p>
      <w:pPr>
        <w:jc w:val="center"/>
        <w:rPr>
          <w:rFonts w:hint="eastAsia" w:ascii="方正小标宋_GBK" w:eastAsia="方正小标宋_GBK"/>
          <w:kern w:val="16"/>
          <w:sz w:val="44"/>
          <w:szCs w:val="44"/>
        </w:rPr>
      </w:pPr>
      <w:r>
        <w:rPr>
          <w:rFonts w:hint="eastAsia" w:ascii="方正小标宋_GBK" w:eastAsia="方正小标宋_GBK"/>
          <w:kern w:val="16"/>
          <w:sz w:val="44"/>
          <w:szCs w:val="44"/>
        </w:rPr>
        <w:t>（文化产业）财政专项资金项目申报承诺书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本人代表单位就申报的</w:t>
      </w:r>
      <w:r>
        <w:rPr>
          <w:rFonts w:eastAsia="仿宋_GB2312"/>
          <w:color w:val="000000"/>
          <w:sz w:val="24"/>
          <w:u w:val="single"/>
        </w:rPr>
        <w:t xml:space="preserve">            </w:t>
      </w:r>
      <w:r>
        <w:rPr>
          <w:rFonts w:hint="eastAsia" w:eastAsia="仿宋_GB2312"/>
          <w:color w:val="000000"/>
          <w:sz w:val="24"/>
          <w:u w:val="single"/>
        </w:rPr>
        <w:t xml:space="preserve">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项目做出如下承诺：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本单位所申报项目真实存在，提供的所有材料和数据真实、有效，且符合实际。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本单位所申报项目无知识产权、所有权等争议。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3.</w:t>
      </w:r>
      <w:r>
        <w:rPr>
          <w:rFonts w:hint="eastAsia" w:ascii="仿宋_GB2312" w:eastAsia="仿宋_GB2312"/>
          <w:sz w:val="32"/>
          <w:szCs w:val="32"/>
        </w:rPr>
        <w:t>本单位信用状况良好，无严重失信行为。为本项目出具鉴证报告的机构信用状况良好。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此次申报</w:t>
      </w:r>
      <w:r>
        <w:rPr>
          <w:rFonts w:hint="eastAsia" w:ascii="仿宋_GB2312" w:eastAsia="仿宋_GB2312"/>
          <w:sz w:val="32"/>
          <w:szCs w:val="32"/>
        </w:rPr>
        <w:t xml:space="preserve">若能获批扶持资金，将按规定使用。按申报时间完成项目建设。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本单位承诺网上申报与纸质材料一致。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此次所申报项目未在市级其他部门重复申请。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本单位需说明的其他问题。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以上承诺若有违背，愿意承担相关责任，接受相关处罚。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项目申报单位（公章）         法人代表（签字）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eastAsia="方正小标宋_GBK"/>
          <w:sz w:val="32"/>
          <w:szCs w:val="32"/>
        </w:rPr>
        <w:t xml:space="preserve">   2019</w:t>
      </w:r>
      <w:r>
        <w:rPr>
          <w:rFonts w:hint="eastAsia" w:ascii="仿宋_GB2312" w:eastAsia="仿宋_GB2312"/>
          <w:sz w:val="32"/>
          <w:szCs w:val="32"/>
        </w:rPr>
        <w:t xml:space="preserve">年    月    日 </w:t>
      </w:r>
    </w:p>
    <w:p>
      <w:pPr>
        <w:tabs>
          <w:tab w:val="left" w:pos="540"/>
        </w:tabs>
        <w:spacing w:line="360" w:lineRule="exact"/>
        <w:ind w:right="-401" w:rightChars="-191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一、基本情况 </w:t>
      </w:r>
    </w:p>
    <w:tbl>
      <w:tblPr>
        <w:tblStyle w:val="8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62"/>
        <w:gridCol w:w="1213"/>
        <w:gridCol w:w="599"/>
        <w:gridCol w:w="638"/>
        <w:gridCol w:w="502"/>
        <w:gridCol w:w="62"/>
        <w:gridCol w:w="74"/>
        <w:gridCol w:w="574"/>
        <w:gridCol w:w="1134"/>
        <w:gridCol w:w="565"/>
        <w:gridCol w:w="356"/>
        <w:gridCol w:w="783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05" w:type="dxa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3662" w:type="dxa"/>
            <w:gridSpan w:val="7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资助  分类</w:t>
            </w:r>
          </w:p>
        </w:tc>
        <w:tc>
          <w:tcPr>
            <w:tcW w:w="565" w:type="dxa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A.</w:t>
            </w:r>
            <w:r>
              <w:rPr>
                <w:rFonts w:hint="eastAsia" w:eastAsia="仿宋_GB2312"/>
                <w:color w:val="000000"/>
                <w:sz w:val="24"/>
              </w:rPr>
              <w:t>贷款贴息</w:t>
            </w:r>
            <w:r>
              <w:rPr>
                <w:rFonts w:eastAsia="仿宋_GB2312"/>
                <w:color w:val="000000"/>
                <w:sz w:val="24"/>
              </w:rPr>
              <w:t xml:space="preserve">  B.</w:t>
            </w:r>
            <w:r>
              <w:rPr>
                <w:rFonts w:hint="eastAsia" w:eastAsia="仿宋_GB2312"/>
                <w:color w:val="000000"/>
                <w:sz w:val="24"/>
              </w:rPr>
              <w:t>项目补助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C</w:t>
            </w:r>
            <w:r>
              <w:rPr>
                <w:rFonts w:eastAsia="仿宋_GB2312"/>
                <w:color w:val="000000"/>
                <w:sz w:val="24"/>
              </w:rPr>
              <w:t>.</w:t>
            </w:r>
            <w:r>
              <w:rPr>
                <w:rFonts w:hint="eastAsia" w:eastAsia="仿宋_GB2312"/>
                <w:color w:val="000000"/>
                <w:sz w:val="24"/>
              </w:rPr>
              <w:t>项目奖励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项目计划总投资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万元）</w:t>
            </w: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累计完成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总投资</w:t>
            </w:r>
          </w:p>
        </w:tc>
        <w:tc>
          <w:tcPr>
            <w:tcW w:w="53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  <w:r>
              <w:rPr>
                <w:rFonts w:hint="eastAsia" w:eastAsia="仿宋_GB2312"/>
                <w:color w:val="000000"/>
                <w:sz w:val="24"/>
              </w:rPr>
              <w:t>。其中，</w:t>
            </w: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>~201</w:t>
            </w:r>
            <w:r>
              <w:rPr>
                <w:rFonts w:hint="eastAsia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>，投</w:t>
            </w:r>
            <w:r>
              <w:rPr>
                <w:rFonts w:hint="eastAsia" w:eastAsia="仿宋_GB2312"/>
                <w:color w:val="000000"/>
                <w:sz w:val="24"/>
              </w:rPr>
              <w:t>入资金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  <w:r>
              <w:rPr>
                <w:rFonts w:hint="eastAsia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05" w:type="dxa"/>
            <w:gridSpan w:val="2"/>
            <w:vMerge w:val="restart"/>
            <w:tcBorders>
              <w:top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项目已投资金来源</w:t>
            </w:r>
          </w:p>
        </w:tc>
        <w:tc>
          <w:tcPr>
            <w:tcW w:w="2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自有资金（万元）</w:t>
            </w:r>
          </w:p>
        </w:tc>
        <w:tc>
          <w:tcPr>
            <w:tcW w:w="29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银行贷款（万元）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05" w:type="dxa"/>
            <w:gridSpan w:val="2"/>
            <w:vMerge w:val="continue"/>
            <w:tcBorders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9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40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项目建设  年  限</w:t>
            </w:r>
          </w:p>
        </w:tc>
        <w:tc>
          <w:tcPr>
            <w:tcW w:w="301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自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月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至 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</w:p>
        </w:tc>
        <w:tc>
          <w:tcPr>
            <w:tcW w:w="2347" w:type="dxa"/>
            <w:gridSpan w:val="4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申请资金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额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度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申报</w:t>
            </w:r>
            <w:r>
              <w:rPr>
                <w:rFonts w:eastAsia="仿宋_GB2312"/>
                <w:color w:val="000000"/>
                <w:sz w:val="24"/>
              </w:rPr>
              <w:t>单位基本情况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单位名称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经营地址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成立日期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社会信用代码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注册资本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申报</w:t>
            </w:r>
            <w:r>
              <w:rPr>
                <w:rFonts w:eastAsia="仿宋_GB2312"/>
                <w:color w:val="000000"/>
                <w:sz w:val="24"/>
              </w:rPr>
              <w:t>联系人</w:t>
            </w:r>
          </w:p>
        </w:tc>
        <w:tc>
          <w:tcPr>
            <w:tcW w:w="24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7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2018年末资产总额及负债总额（万元）</w:t>
            </w:r>
          </w:p>
        </w:tc>
        <w:tc>
          <w:tcPr>
            <w:tcW w:w="17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2018年营业收入及同比增幅（万元）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2018年净利润及同比增幅 （万元）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2018年税收及同比增幅  （万元）</w:t>
            </w:r>
          </w:p>
        </w:tc>
        <w:tc>
          <w:tcPr>
            <w:tcW w:w="1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2019年1-6月收入及增幅（万元）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4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85" w:type="dxa"/>
            <w:gridSpan w:val="1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申报单位简介（包括主营业务、经营特色和亮点、社会效益和经济效益；主要股东（出资方）情况等，</w:t>
            </w:r>
            <w:r>
              <w:rPr>
                <w:rFonts w:hint="eastAsia" w:eastAsia="仿宋_GB2312"/>
                <w:color w:val="000000"/>
                <w:sz w:val="24"/>
              </w:rPr>
              <w:t>500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字以内。）</w:t>
            </w: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71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540"/>
        </w:tabs>
        <w:spacing w:line="340" w:lineRule="exact"/>
        <w:rPr>
          <w:color w:val="000000"/>
        </w:rPr>
      </w:pPr>
      <w:r>
        <w:rPr>
          <w:rFonts w:hint="eastAsia" w:eastAsia="黑体"/>
          <w:color w:val="000000"/>
          <w:sz w:val="30"/>
        </w:rPr>
        <w:t>二、申报项目简介（</w:t>
      </w:r>
      <w:r>
        <w:rPr>
          <w:rFonts w:eastAsia="仿宋_GB2312"/>
          <w:color w:val="000000"/>
          <w:sz w:val="24"/>
        </w:rPr>
        <w:t>800</w:t>
      </w:r>
      <w:r>
        <w:rPr>
          <w:rFonts w:hint="eastAsia" w:ascii="仿宋_GB2312" w:eastAsia="仿宋_GB2312"/>
          <w:color w:val="000000"/>
          <w:sz w:val="24"/>
        </w:rPr>
        <w:t>字以内</w:t>
      </w:r>
      <w:r>
        <w:rPr>
          <w:rFonts w:hint="eastAsia" w:eastAsia="黑体"/>
          <w:color w:val="000000"/>
          <w:sz w:val="30"/>
        </w:rPr>
        <w:t>）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8931" w:type="dxa"/>
            <w:noWrap w:val="0"/>
            <w:vAlign w:val="top"/>
          </w:tcPr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一、核心内容及整体规模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二、实施方案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三、当前进度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四、示范性与创新性（如对当地文化资源的利用、地区及行业地位、核心竞争力、商业模式创新等）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五、项目已获的各级荣誉或认定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六、条件保障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资金筹措情况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2.已获证书的自主知识产权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3.已受理的自主知识产权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4.项目负责人和主要参与人员情况（姓名、学历、出生年月、职务职称、项目分工等）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5.已有的市场情况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七、项目建设已产生或预期成效（用具体事例和具体数据说明项目建设对改进工艺、节约成本、提高业绩、开拓市场、促进企业转型升级或对企业行业地位、品牌形象等方面的提升作用）</w:t>
            </w: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  <w:p>
            <w:pPr>
              <w:ind w:right="71"/>
              <w:jc w:val="left"/>
              <w:rPr>
                <w:rFonts w:hint="eastAsia"/>
                <w:color w:val="000000"/>
              </w:rPr>
            </w:pPr>
          </w:p>
        </w:tc>
      </w:tr>
    </w:tbl>
    <w:p>
      <w:pPr>
        <w:tabs>
          <w:tab w:val="left" w:pos="540"/>
        </w:tabs>
        <w:spacing w:line="400" w:lineRule="exact"/>
        <w:jc w:val="left"/>
        <w:rPr>
          <w:rFonts w:hint="eastAsia" w:eastAsia="黑体"/>
          <w:color w:val="000000"/>
          <w:sz w:val="30"/>
          <w:szCs w:val="30"/>
        </w:rPr>
      </w:pPr>
    </w:p>
    <w:p>
      <w:pPr>
        <w:tabs>
          <w:tab w:val="left" w:pos="540"/>
        </w:tabs>
        <w:spacing w:line="400" w:lineRule="exact"/>
        <w:jc w:val="left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三、区、镇审核意见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6" w:hRule="atLeast"/>
        </w:trPr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ind w:firstLine="4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                                 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分管领导签字：</w:t>
            </w:r>
          </w:p>
          <w:p>
            <w:pPr>
              <w:spacing w:line="400" w:lineRule="exact"/>
              <w:ind w:firstLine="420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2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区镇（</w:t>
            </w:r>
            <w:r>
              <w:rPr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>
            <w:pPr>
              <w:spacing w:line="400" w:lineRule="exact"/>
              <w:ind w:firstLine="10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年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月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</w:tbl>
    <w:p>
      <w:pPr>
        <w:snapToGrid w:val="0"/>
        <w:spacing w:line="320" w:lineRule="exact"/>
        <w:ind w:firstLine="450" w:firstLineChars="150"/>
        <w:jc w:val="left"/>
        <w:rPr>
          <w:rFonts w:hint="eastAsia" w:eastAsia="黑体"/>
          <w:color w:val="000000"/>
          <w:sz w:val="30"/>
        </w:rPr>
      </w:pPr>
    </w:p>
    <w:p>
      <w:pPr>
        <w:tabs>
          <w:tab w:val="left" w:pos="540"/>
        </w:tabs>
        <w:spacing w:line="400" w:lineRule="exact"/>
        <w:jc w:val="left"/>
        <w:rPr>
          <w:rFonts w:eastAsia="黑体"/>
          <w:color w:val="000000"/>
          <w:spacing w:val="-8"/>
          <w:sz w:val="30"/>
        </w:rPr>
      </w:pPr>
      <w:r>
        <w:rPr>
          <w:rFonts w:hint="eastAsia" w:eastAsia="黑体"/>
          <w:color w:val="000000"/>
          <w:sz w:val="30"/>
        </w:rPr>
        <w:t>四、市转型升级创新发展（文化创意）财政扶持专项资金使用项目评审小组意见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93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jc w:val="left"/>
              <w:rPr>
                <w:color w:val="000000"/>
              </w:rPr>
            </w:pPr>
          </w:p>
          <w:p>
            <w:pPr>
              <w:tabs>
                <w:tab w:val="left" w:pos="372"/>
              </w:tabs>
              <w:spacing w:line="400" w:lineRule="exact"/>
              <w:jc w:val="left"/>
              <w:rPr>
                <w:color w:val="000000"/>
              </w:rPr>
            </w:pPr>
          </w:p>
          <w:p>
            <w:pPr>
              <w:spacing w:line="400" w:lineRule="exact"/>
              <w:ind w:right="1512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>公   章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日</w:t>
            </w:r>
          </w:p>
        </w:tc>
      </w:tr>
    </w:tbl>
    <w:p>
      <w:pPr>
        <w:spacing w:line="600" w:lineRule="exact"/>
      </w:pPr>
    </w:p>
    <w:p>
      <w:pPr>
        <w:spacing w:line="560" w:lineRule="exact"/>
        <w:ind w:left="-179" w:leftChars="-86" w:right="-290" w:rightChars="-138" w:hanging="2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3：</w:t>
      </w:r>
    </w:p>
    <w:p>
      <w:pPr>
        <w:spacing w:line="560" w:lineRule="exact"/>
        <w:ind w:right="-290" w:rightChars="-138"/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项目申报材料及注意事项</w:t>
      </w:r>
    </w:p>
    <w:p>
      <w:pPr>
        <w:spacing w:line="560" w:lineRule="exact"/>
        <w:ind w:right="-290" w:rightChars="-138"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</w:p>
    <w:p>
      <w:pPr>
        <w:spacing w:line="560" w:lineRule="exact"/>
        <w:ind w:right="-290" w:rightChars="-138"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一、《</w:t>
      </w:r>
      <w:r>
        <w:rPr>
          <w:rFonts w:eastAsia="黑体"/>
          <w:color w:val="000000"/>
          <w:sz w:val="32"/>
          <w:szCs w:val="32"/>
        </w:rPr>
        <w:t>2019</w:t>
      </w:r>
      <w:r>
        <w:rPr>
          <w:rFonts w:hint="eastAsia" w:ascii="黑体" w:eastAsia="黑体"/>
          <w:color w:val="000000"/>
          <w:sz w:val="32"/>
          <w:szCs w:val="32"/>
        </w:rPr>
        <w:t>年昆山市转型升级创新发展</w:t>
      </w:r>
      <w:r>
        <w:rPr>
          <w:rFonts w:hint="eastAsia" w:ascii="黑体" w:eastAsia="黑体"/>
          <w:sz w:val="32"/>
          <w:szCs w:val="32"/>
        </w:rPr>
        <w:t>（文化产业）</w:t>
      </w:r>
      <w:r>
        <w:rPr>
          <w:rFonts w:hint="eastAsia" w:ascii="黑体" w:eastAsia="黑体"/>
          <w:color w:val="000000"/>
          <w:sz w:val="32"/>
          <w:szCs w:val="32"/>
        </w:rPr>
        <w:t>财政专项资金项目申报表》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bCs/>
          <w:color w:val="000000"/>
          <w:sz w:val="32"/>
          <w:szCs w:val="32"/>
        </w:rPr>
        <w:t>项目名称</w:t>
      </w:r>
      <w:r>
        <w:rPr>
          <w:rFonts w:eastAsia="仿宋_GB2312"/>
          <w:color w:val="000000"/>
          <w:sz w:val="32"/>
          <w:szCs w:val="32"/>
        </w:rPr>
        <w:t>应准确、简明地反映出项目内容与亮点。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.有选择项的栏目，将选项代码填入相应空格。</w:t>
      </w:r>
    </w:p>
    <w:p>
      <w:pPr>
        <w:spacing w:line="560" w:lineRule="exact"/>
        <w:ind w:right="-290" w:rightChars="-138" w:firstLine="627" w:firstLineChars="196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.申报单位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eastAsia="仿宋_GB2312"/>
          <w:color w:val="000000"/>
          <w:sz w:val="32"/>
          <w:szCs w:val="32"/>
        </w:rPr>
        <w:t>项目简介</w:t>
      </w:r>
      <w:r>
        <w:rPr>
          <w:rFonts w:hint="eastAsia" w:eastAsia="仿宋_GB2312"/>
          <w:color w:val="000000"/>
          <w:sz w:val="32"/>
          <w:szCs w:val="32"/>
        </w:rPr>
        <w:t>内容参考</w:t>
      </w:r>
      <w:r>
        <w:rPr>
          <w:rFonts w:eastAsia="仿宋_GB2312"/>
          <w:color w:val="000000"/>
          <w:sz w:val="32"/>
          <w:szCs w:val="32"/>
        </w:rPr>
        <w:t>表格</w:t>
      </w:r>
      <w:r>
        <w:rPr>
          <w:rFonts w:hint="eastAsia" w:eastAsia="仿宋_GB2312"/>
          <w:color w:val="000000"/>
          <w:sz w:val="32"/>
          <w:szCs w:val="32"/>
        </w:rPr>
        <w:t>提示</w:t>
      </w:r>
      <w:r>
        <w:rPr>
          <w:rFonts w:eastAsia="仿宋_GB2312"/>
          <w:color w:val="000000"/>
          <w:sz w:val="32"/>
          <w:szCs w:val="32"/>
        </w:rPr>
        <w:t>，不超过</w:t>
      </w:r>
      <w:r>
        <w:rPr>
          <w:rFonts w:hint="eastAsia" w:eastAsia="仿宋_GB2312"/>
          <w:color w:val="000000"/>
          <w:sz w:val="32"/>
          <w:szCs w:val="32"/>
        </w:rPr>
        <w:t>规定字数</w:t>
      </w:r>
      <w:r>
        <w:rPr>
          <w:rFonts w:eastAsia="仿宋_GB2312"/>
          <w:color w:val="000000"/>
          <w:sz w:val="32"/>
          <w:szCs w:val="32"/>
        </w:rPr>
        <w:t>。语言简洁、重点突出、</w:t>
      </w:r>
      <w:r>
        <w:rPr>
          <w:rFonts w:hint="eastAsia" w:eastAsia="仿宋_GB2312"/>
          <w:color w:val="000000"/>
          <w:sz w:val="32"/>
          <w:szCs w:val="32"/>
        </w:rPr>
        <w:t>有数据支撑、</w:t>
      </w:r>
      <w:r>
        <w:rPr>
          <w:rFonts w:eastAsia="仿宋_GB2312"/>
          <w:color w:val="000000"/>
          <w:sz w:val="32"/>
          <w:szCs w:val="32"/>
        </w:rPr>
        <w:t>时间节点清晰。</w:t>
      </w:r>
    </w:p>
    <w:p>
      <w:pPr>
        <w:spacing w:line="560" w:lineRule="exact"/>
        <w:ind w:right="-290" w:rightChars="-138" w:firstLine="627" w:firstLineChars="196"/>
        <w:jc w:val="left"/>
        <w:rPr>
          <w:rFonts w:hint="eastAsia" w:ascii="仿宋_GB2312" w:eastAsia="仿宋_GB2312"/>
          <w:color w:val="000000"/>
          <w:spacing w:val="-4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</w:t>
      </w:r>
      <w:r>
        <w:rPr>
          <w:rFonts w:eastAsia="方正仿宋简体"/>
          <w:color w:val="000000"/>
          <w:spacing w:val="-4"/>
          <w:szCs w:val="32"/>
        </w:rPr>
        <w:t xml:space="preserve"> </w:t>
      </w:r>
      <w:r>
        <w:rPr>
          <w:rFonts w:hint="eastAsia" w:ascii="仿宋_GB2312" w:eastAsia="仿宋_GB2312"/>
          <w:color w:val="000000"/>
          <w:spacing w:val="-4"/>
          <w:sz w:val="32"/>
          <w:szCs w:val="32"/>
        </w:rPr>
        <w:t>承诺书须法人代表签字并加盖单位公章（原件）。</w:t>
      </w:r>
    </w:p>
    <w:p>
      <w:pPr>
        <w:spacing w:line="560" w:lineRule="exact"/>
        <w:ind w:right="-290" w:rightChars="-138" w:firstLine="627" w:firstLineChars="196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5.财务数据真实，投资金额符合实际。由于漏填、错填等填写不当或超过申报时间引起的不利于项目申报的后果，责任自负。</w:t>
      </w:r>
    </w:p>
    <w:p>
      <w:pPr>
        <w:spacing w:line="560" w:lineRule="exact"/>
        <w:ind w:right="-290" w:rightChars="-138"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二、项目申报基本资料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1.企业</w:t>
      </w:r>
      <w:r>
        <w:rPr>
          <w:rFonts w:hint="eastAsia" w:eastAsia="仿宋_GB2312"/>
          <w:color w:val="000000"/>
          <w:sz w:val="32"/>
          <w:szCs w:val="32"/>
        </w:rPr>
        <w:t>（或事业）</w:t>
      </w:r>
      <w:r>
        <w:rPr>
          <w:rFonts w:eastAsia="仿宋_GB2312"/>
          <w:color w:val="000000"/>
          <w:sz w:val="32"/>
          <w:szCs w:val="32"/>
        </w:rPr>
        <w:t>法人营业执照、税务登记证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法人身份证</w:t>
      </w:r>
      <w:r>
        <w:rPr>
          <w:rFonts w:hint="eastAsia" w:eastAsia="仿宋_GB2312"/>
          <w:color w:val="000000"/>
          <w:sz w:val="32"/>
          <w:szCs w:val="32"/>
        </w:rPr>
        <w:t>等。经会计师事务所审计并带二维码标识的2017年、2018年完整的审计报告（原件和复印件各一份）。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hint="eastAsia" w:eastAsia="仿宋_GB2312"/>
          <w:color w:val="000000"/>
          <w:sz w:val="32"/>
          <w:szCs w:val="32"/>
        </w:rPr>
        <w:t>申报单位和申报项目</w:t>
      </w:r>
      <w:r>
        <w:rPr>
          <w:rFonts w:eastAsia="仿宋_GB2312"/>
          <w:color w:val="000000"/>
          <w:sz w:val="32"/>
          <w:szCs w:val="32"/>
        </w:rPr>
        <w:t>必备的核准、备案等行政许可文件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.项目财政配套资金证明文件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4.2018年完税凭证。享受税收优惠的，提供相关证明材料。</w:t>
      </w:r>
    </w:p>
    <w:p>
      <w:pPr>
        <w:spacing w:line="560" w:lineRule="exact"/>
        <w:ind w:right="-290" w:rightChars="-138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.项目相关自主知识产权证书（专利、商标、著作权）及汇总表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right="-290" w:rightChars="-138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昆山</w:t>
      </w:r>
      <w:r>
        <w:rPr>
          <w:rFonts w:eastAsia="仿宋_GB2312"/>
          <w:color w:val="000000"/>
          <w:sz w:val="32"/>
          <w:szCs w:val="32"/>
        </w:rPr>
        <w:t>市级以上认定、荣誉证明材料及汇总表。</w:t>
      </w:r>
    </w:p>
    <w:p>
      <w:pPr>
        <w:spacing w:line="560" w:lineRule="exact"/>
        <w:ind w:right="-290" w:rightChars="-138"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三、项目可行性研究报告</w:t>
      </w:r>
    </w:p>
    <w:p>
      <w:pPr>
        <w:spacing w:line="560" w:lineRule="exact"/>
        <w:ind w:right="-290" w:rightChars="-138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包括单位介绍、项目内容与规模、项目可行性分析、项目示范性与创新性、项目实施方案及进度、投资预算与资金筹措、经济与社会效益分析、项目风险分析与控制等内容。可行性研究报告内容需符合项目建设实际。</w:t>
      </w:r>
    </w:p>
    <w:p>
      <w:pPr>
        <w:spacing w:line="560" w:lineRule="exact"/>
        <w:ind w:right="-290" w:rightChars="-138"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四、项目已投入资金（申请贷款贴息及奖励类项目不需提供）</w:t>
      </w:r>
    </w:p>
    <w:p>
      <w:pPr>
        <w:spacing w:line="560" w:lineRule="exact"/>
        <w:ind w:right="-290" w:rightChars="-138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.制作《项目已投入资金汇总表》，包括支出内容、记账凭证号、发票号、发票金额、发票日期、是否已自查发票真实性等。</w:t>
      </w:r>
    </w:p>
    <w:p>
      <w:pPr>
        <w:spacing w:line="560" w:lineRule="exact"/>
        <w:ind w:right="-290" w:rightChars="-138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.提供与项目建设有关的主要支出的合同、发票、付款凭证等。</w:t>
      </w:r>
    </w:p>
    <w:p>
      <w:pPr>
        <w:spacing w:line="560" w:lineRule="exact"/>
        <w:ind w:right="-290" w:rightChars="-138"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五、其他</w:t>
      </w:r>
    </w:p>
    <w:p>
      <w:pPr>
        <w:spacing w:line="560" w:lineRule="exact"/>
        <w:ind w:right="-290" w:rightChars="-138" w:firstLine="640" w:firstLineChars="200"/>
        <w:jc w:val="left"/>
        <w:rPr>
          <w:rFonts w:hint="eastAsia" w:ascii="楷体_GB2312" w:eastAsia="楷体_GB2312"/>
          <w:b/>
          <w:sz w:val="32"/>
          <w:szCs w:val="32"/>
          <w:u w:val="none" w:color="000000"/>
        </w:rPr>
      </w:pPr>
      <w:r>
        <w:rPr>
          <w:rFonts w:eastAsia="楷体_GB2312"/>
          <w:sz w:val="32"/>
          <w:szCs w:val="32"/>
          <w:u w:val="none" w:color="000000"/>
        </w:rPr>
        <w:t>1</w:t>
      </w:r>
      <w:r>
        <w:rPr>
          <w:rFonts w:eastAsia="楷体_GB2312"/>
          <w:b/>
          <w:sz w:val="32"/>
          <w:szCs w:val="32"/>
          <w:u w:val="none" w:color="000000"/>
        </w:rPr>
        <w:t>.</w:t>
      </w:r>
      <w:r>
        <w:rPr>
          <w:rFonts w:hint="eastAsia" w:ascii="楷体_GB2312" w:eastAsia="楷体_GB2312"/>
          <w:b/>
          <w:sz w:val="32"/>
          <w:szCs w:val="32"/>
          <w:u w:val="none" w:color="000000"/>
        </w:rPr>
        <w:t>申请贷款贴息的，另需提供：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（1）</w:t>
      </w:r>
      <w:r>
        <w:rPr>
          <w:rFonts w:hint="eastAsia" w:eastAsia="仿宋_GB2312"/>
          <w:sz w:val="32"/>
          <w:szCs w:val="32"/>
          <w:u w:val="none" w:color="000000"/>
        </w:rPr>
        <w:t>银行贷款合同和借款入账凭证。</w:t>
      </w:r>
    </w:p>
    <w:p>
      <w:pPr>
        <w:spacing w:line="560" w:lineRule="exact"/>
        <w:ind w:right="-290" w:rightChars="-138" w:firstLine="480" w:firstLineChars="150"/>
        <w:jc w:val="left"/>
        <w:rPr>
          <w:rFonts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（2）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银行出具的付息确认单（原件）及</w:t>
      </w:r>
      <w:r>
        <w:rPr>
          <w:rFonts w:hint="eastAsia" w:eastAsia="仿宋_GB2312"/>
          <w:sz w:val="32"/>
          <w:szCs w:val="32"/>
          <w:u w:val="none" w:color="000000"/>
        </w:rPr>
        <w:t>相应利息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凭证</w:t>
      </w:r>
      <w:r>
        <w:rPr>
          <w:rFonts w:hint="eastAsia" w:ascii="仿宋_GB2312" w:eastAsia="仿宋_GB2312"/>
          <w:sz w:val="32"/>
          <w:szCs w:val="32"/>
          <w:u w:val="none" w:color="000000"/>
        </w:rPr>
        <w:t>。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</w:t>
      </w:r>
      <w:r>
        <w:rPr>
          <w:rFonts w:hint="eastAsia" w:eastAsia="仿宋_GB2312"/>
          <w:sz w:val="32"/>
          <w:szCs w:val="32"/>
          <w:u w:val="none" w:color="000000"/>
        </w:rPr>
        <w:t>3）利用贷款实施的项目建设情况介绍。</w:t>
      </w:r>
    </w:p>
    <w:p>
      <w:pPr>
        <w:spacing w:line="560" w:lineRule="exact"/>
        <w:ind w:right="-290" w:rightChars="-138" w:firstLine="640" w:firstLineChars="200"/>
        <w:jc w:val="left"/>
        <w:rPr>
          <w:rFonts w:hint="eastAsia" w:ascii="楷体_GB2312" w:eastAsia="楷体_GB2312"/>
          <w:b/>
          <w:sz w:val="32"/>
          <w:szCs w:val="32"/>
          <w:u w:val="none" w:color="000000"/>
        </w:rPr>
      </w:pPr>
      <w:r>
        <w:rPr>
          <w:rFonts w:eastAsia="楷体_GB2312"/>
          <w:sz w:val="32"/>
          <w:szCs w:val="32"/>
          <w:u w:val="none" w:color="000000"/>
        </w:rPr>
        <w:t>2</w:t>
      </w:r>
      <w:r>
        <w:rPr>
          <w:rFonts w:eastAsia="楷体_GB2312"/>
          <w:b/>
          <w:sz w:val="32"/>
          <w:szCs w:val="32"/>
          <w:u w:val="none" w:color="000000"/>
        </w:rPr>
        <w:t>.</w:t>
      </w:r>
      <w:r>
        <w:rPr>
          <w:rFonts w:hint="eastAsia" w:ascii="楷体_GB2312" w:eastAsia="楷体_GB2312"/>
          <w:b/>
          <w:sz w:val="32"/>
          <w:szCs w:val="32"/>
          <w:u w:val="none" w:color="000000"/>
        </w:rPr>
        <w:t>申请制造业企业分离设立文化企业奖励的，另需提供：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（1）</w:t>
      </w:r>
      <w:r>
        <w:rPr>
          <w:rFonts w:hint="eastAsia" w:eastAsia="仿宋_GB2312"/>
          <w:sz w:val="32"/>
          <w:szCs w:val="32"/>
          <w:u w:val="none" w:color="000000"/>
        </w:rPr>
        <w:t>制造业企业在成立文化企业前经营文化创意业务内容的证明材料。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（2）</w:t>
      </w:r>
      <w:r>
        <w:rPr>
          <w:rFonts w:hint="eastAsia" w:eastAsia="仿宋_GB2312"/>
          <w:sz w:val="32"/>
          <w:szCs w:val="32"/>
          <w:u w:val="none" w:color="000000"/>
        </w:rPr>
        <w:t>新设文化企业的产品自主知识产权证明材料。</w:t>
      </w:r>
    </w:p>
    <w:p>
      <w:pPr>
        <w:spacing w:line="560" w:lineRule="exact"/>
        <w:ind w:right="-290" w:rightChars="-138" w:firstLine="480" w:firstLineChars="150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（3）</w:t>
      </w:r>
      <w:r>
        <w:rPr>
          <w:rFonts w:hint="eastAsia" w:eastAsia="仿宋_GB2312"/>
          <w:sz w:val="32"/>
          <w:szCs w:val="32"/>
          <w:u w:val="none" w:color="000000"/>
        </w:rPr>
        <w:t>新设文化企业获得各级政府奖项或荣誉的证明材料。</w:t>
      </w:r>
    </w:p>
    <w:p>
      <w:pPr>
        <w:spacing w:line="560" w:lineRule="exact"/>
        <w:ind w:right="-290" w:rightChars="-138" w:firstLine="640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eastAsia="楷体_GB2312"/>
          <w:sz w:val="32"/>
          <w:szCs w:val="32"/>
        </w:rPr>
        <w:t>3.</w:t>
      </w:r>
      <w:r>
        <w:rPr>
          <w:rFonts w:hint="eastAsia" w:ascii="楷体_GB2312" w:eastAsia="楷体_GB2312"/>
          <w:b/>
          <w:sz w:val="32"/>
          <w:szCs w:val="32"/>
        </w:rPr>
        <w:t>申请文化惠民消费补助的项目，另需提供：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（1）</w:t>
      </w:r>
      <w:r>
        <w:rPr>
          <w:rFonts w:hint="eastAsia" w:eastAsia="仿宋_GB2312"/>
          <w:sz w:val="32"/>
          <w:szCs w:val="32"/>
          <w:u w:val="none" w:color="000000"/>
        </w:rPr>
        <w:t>文化</w:t>
      </w:r>
      <w:r>
        <w:rPr>
          <w:rFonts w:hint="eastAsia" w:ascii="仿宋_GB2312" w:eastAsia="仿宋_GB2312"/>
          <w:sz w:val="32"/>
          <w:szCs w:val="32"/>
        </w:rPr>
        <w:t>惠民消费活动的实施方案、活动总结、图片资料等</w:t>
      </w:r>
      <w:r>
        <w:rPr>
          <w:rFonts w:hint="eastAsia" w:eastAsia="仿宋_GB2312"/>
          <w:sz w:val="32"/>
          <w:szCs w:val="32"/>
          <w:u w:val="none" w:color="000000"/>
        </w:rPr>
        <w:t>。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（2）</w:t>
      </w:r>
      <w:r>
        <w:rPr>
          <w:rFonts w:hint="eastAsia" w:eastAsia="仿宋_GB2312"/>
          <w:sz w:val="32"/>
          <w:szCs w:val="32"/>
          <w:u w:val="none" w:color="000000"/>
        </w:rPr>
        <w:t>申报单位销售（售票）系统体现的惠民让利金额证明材料。</w:t>
      </w:r>
    </w:p>
    <w:p>
      <w:pPr>
        <w:spacing w:line="560" w:lineRule="exact"/>
        <w:ind w:right="-290" w:rightChars="-138" w:firstLine="480" w:firstLineChars="150"/>
        <w:jc w:val="left"/>
        <w:rPr>
          <w:rFonts w:hint="eastAsia" w:eastAsia="仿宋_GB2312"/>
          <w:sz w:val="32"/>
          <w:szCs w:val="32"/>
          <w:u w:val="none" w:color="000000"/>
        </w:rPr>
      </w:pPr>
      <w:r>
        <w:rPr>
          <w:rFonts w:eastAsia="仿宋_GB2312"/>
          <w:sz w:val="32"/>
          <w:szCs w:val="32"/>
          <w:u w:val="none" w:color="000000"/>
        </w:rPr>
        <w:t>（3）</w:t>
      </w:r>
      <w:r>
        <w:rPr>
          <w:rFonts w:hint="eastAsia" w:eastAsia="仿宋_GB2312"/>
          <w:sz w:val="32"/>
          <w:szCs w:val="32"/>
          <w:u w:val="none" w:color="000000"/>
        </w:rPr>
        <w:t>对拉动消费人次和单位经营起到推进作用的证明材料。</w:t>
      </w:r>
    </w:p>
    <w:p>
      <w:pPr>
        <w:spacing w:line="560" w:lineRule="exact"/>
        <w:ind w:right="-290" w:rightChars="-138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六、其它要求提供的相关材料。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- 2 -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FE"/>
    <w:rsid w:val="00000A74"/>
    <w:rsid w:val="00007D01"/>
    <w:rsid w:val="00010E06"/>
    <w:rsid w:val="0001219B"/>
    <w:rsid w:val="000519C6"/>
    <w:rsid w:val="000550D8"/>
    <w:rsid w:val="0005691E"/>
    <w:rsid w:val="000650F5"/>
    <w:rsid w:val="000667E7"/>
    <w:rsid w:val="000707F8"/>
    <w:rsid w:val="000810C1"/>
    <w:rsid w:val="00093D7B"/>
    <w:rsid w:val="000A7B41"/>
    <w:rsid w:val="000B2700"/>
    <w:rsid w:val="000B30BA"/>
    <w:rsid w:val="000C2C6E"/>
    <w:rsid w:val="000D3403"/>
    <w:rsid w:val="000D4B1A"/>
    <w:rsid w:val="000D4C28"/>
    <w:rsid w:val="000F47D4"/>
    <w:rsid w:val="00100ECC"/>
    <w:rsid w:val="0010697A"/>
    <w:rsid w:val="001123F2"/>
    <w:rsid w:val="00127862"/>
    <w:rsid w:val="0015663E"/>
    <w:rsid w:val="0016024C"/>
    <w:rsid w:val="001629EA"/>
    <w:rsid w:val="00171B55"/>
    <w:rsid w:val="00184776"/>
    <w:rsid w:val="00193A7E"/>
    <w:rsid w:val="001978FD"/>
    <w:rsid w:val="00197B67"/>
    <w:rsid w:val="001A3476"/>
    <w:rsid w:val="001B1292"/>
    <w:rsid w:val="001B2B8B"/>
    <w:rsid w:val="001C4FA7"/>
    <w:rsid w:val="001D12CE"/>
    <w:rsid w:val="001E265C"/>
    <w:rsid w:val="001F5829"/>
    <w:rsid w:val="00205697"/>
    <w:rsid w:val="0022080F"/>
    <w:rsid w:val="00243C08"/>
    <w:rsid w:val="0025261D"/>
    <w:rsid w:val="002623AE"/>
    <w:rsid w:val="00262847"/>
    <w:rsid w:val="002724B4"/>
    <w:rsid w:val="002845DE"/>
    <w:rsid w:val="00286FCF"/>
    <w:rsid w:val="00294496"/>
    <w:rsid w:val="002B1E6B"/>
    <w:rsid w:val="002C51FE"/>
    <w:rsid w:val="002D2D69"/>
    <w:rsid w:val="002D63D7"/>
    <w:rsid w:val="002E7E48"/>
    <w:rsid w:val="00311AF1"/>
    <w:rsid w:val="00323076"/>
    <w:rsid w:val="00331CEA"/>
    <w:rsid w:val="00332D33"/>
    <w:rsid w:val="00345DB7"/>
    <w:rsid w:val="00354AFA"/>
    <w:rsid w:val="00354CC1"/>
    <w:rsid w:val="00355AC0"/>
    <w:rsid w:val="00355E3A"/>
    <w:rsid w:val="00366285"/>
    <w:rsid w:val="00370D0D"/>
    <w:rsid w:val="00392995"/>
    <w:rsid w:val="003A6CA2"/>
    <w:rsid w:val="003C201B"/>
    <w:rsid w:val="003D2EE8"/>
    <w:rsid w:val="003D33EE"/>
    <w:rsid w:val="003D6F5E"/>
    <w:rsid w:val="003E1136"/>
    <w:rsid w:val="003E5B8B"/>
    <w:rsid w:val="004015A3"/>
    <w:rsid w:val="004043D1"/>
    <w:rsid w:val="00405779"/>
    <w:rsid w:val="00416057"/>
    <w:rsid w:val="00421850"/>
    <w:rsid w:val="004473F5"/>
    <w:rsid w:val="00455152"/>
    <w:rsid w:val="004624A9"/>
    <w:rsid w:val="004636E0"/>
    <w:rsid w:val="004645E5"/>
    <w:rsid w:val="00466340"/>
    <w:rsid w:val="0046690A"/>
    <w:rsid w:val="00473BB1"/>
    <w:rsid w:val="00476EBE"/>
    <w:rsid w:val="00481641"/>
    <w:rsid w:val="00483A80"/>
    <w:rsid w:val="00487FB7"/>
    <w:rsid w:val="00490C8B"/>
    <w:rsid w:val="00497BC4"/>
    <w:rsid w:val="004A166F"/>
    <w:rsid w:val="004A4538"/>
    <w:rsid w:val="004A7409"/>
    <w:rsid w:val="004A77EF"/>
    <w:rsid w:val="004F07A0"/>
    <w:rsid w:val="004F1CCD"/>
    <w:rsid w:val="004F219D"/>
    <w:rsid w:val="00512F7D"/>
    <w:rsid w:val="00517F4F"/>
    <w:rsid w:val="0054272B"/>
    <w:rsid w:val="0054606D"/>
    <w:rsid w:val="00555A22"/>
    <w:rsid w:val="0056090D"/>
    <w:rsid w:val="00580E24"/>
    <w:rsid w:val="0058210F"/>
    <w:rsid w:val="00584CCF"/>
    <w:rsid w:val="00594379"/>
    <w:rsid w:val="005B526C"/>
    <w:rsid w:val="005B5A89"/>
    <w:rsid w:val="005C3100"/>
    <w:rsid w:val="005C575F"/>
    <w:rsid w:val="005D78CC"/>
    <w:rsid w:val="005E013D"/>
    <w:rsid w:val="005E1116"/>
    <w:rsid w:val="005E61D3"/>
    <w:rsid w:val="005E7A1E"/>
    <w:rsid w:val="00625189"/>
    <w:rsid w:val="00627CEA"/>
    <w:rsid w:val="00650403"/>
    <w:rsid w:val="00651EA2"/>
    <w:rsid w:val="006578D0"/>
    <w:rsid w:val="0067001F"/>
    <w:rsid w:val="0067310C"/>
    <w:rsid w:val="00674882"/>
    <w:rsid w:val="0067555A"/>
    <w:rsid w:val="006800B9"/>
    <w:rsid w:val="0068274D"/>
    <w:rsid w:val="00687613"/>
    <w:rsid w:val="006A1195"/>
    <w:rsid w:val="006B01F7"/>
    <w:rsid w:val="006B0DE8"/>
    <w:rsid w:val="006B4624"/>
    <w:rsid w:val="006C1171"/>
    <w:rsid w:val="006D2427"/>
    <w:rsid w:val="006E3010"/>
    <w:rsid w:val="006E718B"/>
    <w:rsid w:val="0070132B"/>
    <w:rsid w:val="0070464F"/>
    <w:rsid w:val="007058BB"/>
    <w:rsid w:val="00710FB2"/>
    <w:rsid w:val="00715D99"/>
    <w:rsid w:val="007176BB"/>
    <w:rsid w:val="0072410A"/>
    <w:rsid w:val="00735A50"/>
    <w:rsid w:val="00744E4D"/>
    <w:rsid w:val="0076216B"/>
    <w:rsid w:val="00786C21"/>
    <w:rsid w:val="007A64BD"/>
    <w:rsid w:val="007B3B1A"/>
    <w:rsid w:val="007B71C2"/>
    <w:rsid w:val="007C294F"/>
    <w:rsid w:val="007E041B"/>
    <w:rsid w:val="007E6A88"/>
    <w:rsid w:val="007F7FF9"/>
    <w:rsid w:val="008009DB"/>
    <w:rsid w:val="0081057F"/>
    <w:rsid w:val="0081255E"/>
    <w:rsid w:val="0081761A"/>
    <w:rsid w:val="0082103F"/>
    <w:rsid w:val="00824A12"/>
    <w:rsid w:val="00840988"/>
    <w:rsid w:val="008417E3"/>
    <w:rsid w:val="00844A42"/>
    <w:rsid w:val="008468AC"/>
    <w:rsid w:val="00853296"/>
    <w:rsid w:val="00854550"/>
    <w:rsid w:val="0086458A"/>
    <w:rsid w:val="00875EF0"/>
    <w:rsid w:val="00887FD7"/>
    <w:rsid w:val="00890345"/>
    <w:rsid w:val="00892C93"/>
    <w:rsid w:val="008A3C27"/>
    <w:rsid w:val="008A43CD"/>
    <w:rsid w:val="008A6DAB"/>
    <w:rsid w:val="008B53B7"/>
    <w:rsid w:val="008B7266"/>
    <w:rsid w:val="008C2D3C"/>
    <w:rsid w:val="008D62A1"/>
    <w:rsid w:val="008E4FEF"/>
    <w:rsid w:val="008F1CDE"/>
    <w:rsid w:val="008F2DEC"/>
    <w:rsid w:val="008F4A0D"/>
    <w:rsid w:val="008F4F52"/>
    <w:rsid w:val="00901EDC"/>
    <w:rsid w:val="00904138"/>
    <w:rsid w:val="00913005"/>
    <w:rsid w:val="00916756"/>
    <w:rsid w:val="00924824"/>
    <w:rsid w:val="00936999"/>
    <w:rsid w:val="00954AFD"/>
    <w:rsid w:val="00975323"/>
    <w:rsid w:val="009916B8"/>
    <w:rsid w:val="009936E2"/>
    <w:rsid w:val="00993BAB"/>
    <w:rsid w:val="00994DE7"/>
    <w:rsid w:val="009A588C"/>
    <w:rsid w:val="009B29E5"/>
    <w:rsid w:val="009B5F80"/>
    <w:rsid w:val="009C6B2B"/>
    <w:rsid w:val="009D12DF"/>
    <w:rsid w:val="009E2876"/>
    <w:rsid w:val="009E6D06"/>
    <w:rsid w:val="00A010CA"/>
    <w:rsid w:val="00A01D46"/>
    <w:rsid w:val="00A165C0"/>
    <w:rsid w:val="00A36668"/>
    <w:rsid w:val="00A36B1B"/>
    <w:rsid w:val="00A5168D"/>
    <w:rsid w:val="00A57940"/>
    <w:rsid w:val="00A64531"/>
    <w:rsid w:val="00A64C28"/>
    <w:rsid w:val="00A74187"/>
    <w:rsid w:val="00A74D28"/>
    <w:rsid w:val="00A87DA6"/>
    <w:rsid w:val="00A92197"/>
    <w:rsid w:val="00A929BD"/>
    <w:rsid w:val="00A93CDA"/>
    <w:rsid w:val="00AA3CE4"/>
    <w:rsid w:val="00AA70F5"/>
    <w:rsid w:val="00AB1A57"/>
    <w:rsid w:val="00AB57F5"/>
    <w:rsid w:val="00AC5E0E"/>
    <w:rsid w:val="00AD3072"/>
    <w:rsid w:val="00AE737C"/>
    <w:rsid w:val="00AF30D4"/>
    <w:rsid w:val="00AF68CA"/>
    <w:rsid w:val="00B02886"/>
    <w:rsid w:val="00B043FE"/>
    <w:rsid w:val="00B04E99"/>
    <w:rsid w:val="00B17D4B"/>
    <w:rsid w:val="00B20EEB"/>
    <w:rsid w:val="00B24CE8"/>
    <w:rsid w:val="00B2521A"/>
    <w:rsid w:val="00B25E8F"/>
    <w:rsid w:val="00B359C7"/>
    <w:rsid w:val="00B36672"/>
    <w:rsid w:val="00B518B6"/>
    <w:rsid w:val="00B63C58"/>
    <w:rsid w:val="00B724B4"/>
    <w:rsid w:val="00B76D62"/>
    <w:rsid w:val="00B80A12"/>
    <w:rsid w:val="00B8194F"/>
    <w:rsid w:val="00B9033D"/>
    <w:rsid w:val="00BA278C"/>
    <w:rsid w:val="00BA68F7"/>
    <w:rsid w:val="00BD64A7"/>
    <w:rsid w:val="00BE12DC"/>
    <w:rsid w:val="00BE6B36"/>
    <w:rsid w:val="00BF22CC"/>
    <w:rsid w:val="00C129D3"/>
    <w:rsid w:val="00C14FE0"/>
    <w:rsid w:val="00C15446"/>
    <w:rsid w:val="00C20152"/>
    <w:rsid w:val="00C324D6"/>
    <w:rsid w:val="00C47C17"/>
    <w:rsid w:val="00C5263B"/>
    <w:rsid w:val="00C56FC9"/>
    <w:rsid w:val="00C829ED"/>
    <w:rsid w:val="00C85E0F"/>
    <w:rsid w:val="00C92004"/>
    <w:rsid w:val="00CB743D"/>
    <w:rsid w:val="00CC4CA9"/>
    <w:rsid w:val="00CC5593"/>
    <w:rsid w:val="00CC6074"/>
    <w:rsid w:val="00CE5BFA"/>
    <w:rsid w:val="00CF2E3E"/>
    <w:rsid w:val="00D1354A"/>
    <w:rsid w:val="00D2330F"/>
    <w:rsid w:val="00D367F9"/>
    <w:rsid w:val="00D50778"/>
    <w:rsid w:val="00D5726A"/>
    <w:rsid w:val="00D77E09"/>
    <w:rsid w:val="00D805F9"/>
    <w:rsid w:val="00D83601"/>
    <w:rsid w:val="00D83D5A"/>
    <w:rsid w:val="00D866FD"/>
    <w:rsid w:val="00D8756A"/>
    <w:rsid w:val="00D93FAA"/>
    <w:rsid w:val="00DA167E"/>
    <w:rsid w:val="00DB182D"/>
    <w:rsid w:val="00DB71D2"/>
    <w:rsid w:val="00DD564D"/>
    <w:rsid w:val="00DE0DDF"/>
    <w:rsid w:val="00DE55C2"/>
    <w:rsid w:val="00DF3E20"/>
    <w:rsid w:val="00E06A5C"/>
    <w:rsid w:val="00E12702"/>
    <w:rsid w:val="00E15922"/>
    <w:rsid w:val="00E21051"/>
    <w:rsid w:val="00E34A22"/>
    <w:rsid w:val="00E455CA"/>
    <w:rsid w:val="00E47F53"/>
    <w:rsid w:val="00E50E91"/>
    <w:rsid w:val="00E53790"/>
    <w:rsid w:val="00E623BB"/>
    <w:rsid w:val="00E6518C"/>
    <w:rsid w:val="00E679FE"/>
    <w:rsid w:val="00E73D15"/>
    <w:rsid w:val="00E75996"/>
    <w:rsid w:val="00EA3FB8"/>
    <w:rsid w:val="00EA4EE1"/>
    <w:rsid w:val="00EA61DF"/>
    <w:rsid w:val="00EB45F1"/>
    <w:rsid w:val="00EB7800"/>
    <w:rsid w:val="00EB7B71"/>
    <w:rsid w:val="00EC342D"/>
    <w:rsid w:val="00ED06FA"/>
    <w:rsid w:val="00ED2B01"/>
    <w:rsid w:val="00ED7672"/>
    <w:rsid w:val="00EF06D2"/>
    <w:rsid w:val="00EF5287"/>
    <w:rsid w:val="00EF6C74"/>
    <w:rsid w:val="00F048D1"/>
    <w:rsid w:val="00F07DF7"/>
    <w:rsid w:val="00F14F30"/>
    <w:rsid w:val="00F15017"/>
    <w:rsid w:val="00F171C1"/>
    <w:rsid w:val="00F26BDD"/>
    <w:rsid w:val="00F30E43"/>
    <w:rsid w:val="00F3793B"/>
    <w:rsid w:val="00F43923"/>
    <w:rsid w:val="00F46959"/>
    <w:rsid w:val="00F5188E"/>
    <w:rsid w:val="00F5527E"/>
    <w:rsid w:val="00F62988"/>
    <w:rsid w:val="00F7072F"/>
    <w:rsid w:val="00F82A7E"/>
    <w:rsid w:val="00F82C39"/>
    <w:rsid w:val="00F9575C"/>
    <w:rsid w:val="00FA33BB"/>
    <w:rsid w:val="00FA3AB7"/>
    <w:rsid w:val="00FA74BC"/>
    <w:rsid w:val="00FB0B43"/>
    <w:rsid w:val="00FB6EE4"/>
    <w:rsid w:val="00FE19AF"/>
    <w:rsid w:val="00FE2C74"/>
    <w:rsid w:val="00FF4A63"/>
    <w:rsid w:val="00FF5360"/>
    <w:rsid w:val="24E76A0D"/>
    <w:rsid w:val="5F9D2B92"/>
    <w:rsid w:val="698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0"/>
    <w:pPr>
      <w:spacing w:line="580" w:lineRule="exact"/>
    </w:pPr>
    <w:rPr>
      <w:rFonts w:eastAsia="仿宋_GB2312"/>
      <w:sz w:val="24"/>
    </w:rPr>
  </w:style>
  <w:style w:type="paragraph" w:styleId="7">
    <w:name w:val="Title"/>
    <w:basedOn w:val="1"/>
    <w:qFormat/>
    <w:uiPriority w:val="0"/>
    <w:pPr>
      <w:snapToGrid w:val="0"/>
      <w:spacing w:line="300" w:lineRule="auto"/>
      <w:jc w:val="center"/>
      <w:outlineLvl w:val="0"/>
    </w:pPr>
    <w:rPr>
      <w:rFonts w:cs="Arial"/>
      <w:b/>
      <w:bCs/>
      <w:sz w:val="44"/>
      <w:szCs w:val="32"/>
    </w:rPr>
  </w:style>
  <w:style w:type="character" w:styleId="10">
    <w:name w:val="page number"/>
    <w:basedOn w:val="9"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1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3">
    <w:name w:val=" Char Char"/>
    <w:link w:val="5"/>
    <w:uiPriority w:val="0"/>
    <w:rPr>
      <w:rFonts w:ascii="Times New Roman" w:hAnsi="Times New Roman" w:eastAsia="宋体" w:cs="Times New Roman"/>
      <w:kern w:val="2"/>
      <w:sz w:val="18"/>
      <w:szCs w:val="18"/>
      <w:lang w:bidi="ar-SA"/>
    </w:rPr>
  </w:style>
  <w:style w:type="character" w:customStyle="1" w:styleId="14">
    <w:name w:val=" Char Char1"/>
    <w:link w:val="4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2019-07-10T09:12:00Z</dcterms:created>
  <dc:creator>明天，你好</dc:creator>
  <cp:lastModifiedBy>明天，你好</cp:lastModifiedBy>
  <dcterms:modified xsi:type="dcterms:W3CDTF">2019-07-10T09:15:25Z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