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8" w:lineRule="exact"/>
        <w:rPr>
          <w:rFonts w:hint="eastAsia" w:ascii="Times New Roman" w:eastAsia="Arial Unicode MS"/>
          <w:sz w:val="28"/>
          <w:szCs w:val="28"/>
          <w:lang w:val="en-US" w:eastAsia="zh-CN"/>
        </w:rPr>
      </w:pPr>
      <w:r>
        <w:rPr>
          <w:rFonts w:hint="eastAsia" w:ascii="Arial Unicode MS" w:eastAsia="Arial Unicode MS"/>
          <w:sz w:val="28"/>
          <w:szCs w:val="28"/>
        </w:rPr>
        <w:t xml:space="preserve">附件 </w:t>
      </w:r>
      <w:r>
        <w:rPr>
          <w:rFonts w:hint="eastAsia" w:ascii="Arial Unicode MS" w:eastAsia="Arial Unicode MS"/>
          <w:sz w:val="28"/>
          <w:szCs w:val="28"/>
          <w:lang w:val="en-US" w:eastAsia="zh-CN"/>
        </w:rPr>
        <w:t>4</w:t>
      </w:r>
    </w:p>
    <w:p>
      <w:pPr>
        <w:spacing w:before="116"/>
        <w:ind w:left="575" w:right="0" w:firstLine="0"/>
        <w:jc w:val="left"/>
        <w:rPr>
          <w:rFonts w:hint="eastAsia" w:ascii="方正小标宋简体" w:eastAsia="方正小标宋简体"/>
          <w:sz w:val="40"/>
          <w:szCs w:val="21"/>
        </w:rPr>
      </w:pPr>
      <w:r>
        <w:rPr>
          <w:rFonts w:ascii="Times New Roman" w:eastAsia="Times New Roman"/>
          <w:sz w:val="40"/>
          <w:szCs w:val="21"/>
        </w:rPr>
        <w:t xml:space="preserve">2020 </w:t>
      </w:r>
      <w:r>
        <w:rPr>
          <w:rFonts w:hint="eastAsia" w:ascii="方正小标宋简体" w:eastAsia="方正小标宋简体"/>
          <w:sz w:val="40"/>
          <w:szCs w:val="21"/>
        </w:rPr>
        <w:t>年度</w:t>
      </w:r>
      <w:r>
        <w:rPr>
          <w:rFonts w:hint="eastAsia" w:ascii="方正小标宋简体" w:eastAsia="方正小标宋简体"/>
          <w:sz w:val="40"/>
          <w:szCs w:val="21"/>
          <w:lang w:eastAsia="zh-CN"/>
        </w:rPr>
        <w:t>市</w:t>
      </w:r>
      <w:r>
        <w:rPr>
          <w:rFonts w:hint="eastAsia" w:ascii="方正小标宋简体" w:eastAsia="方正小标宋简体"/>
          <w:sz w:val="40"/>
          <w:szCs w:val="21"/>
        </w:rPr>
        <w:t>级财政专项资金项目真实性核查表</w:t>
      </w:r>
    </w:p>
    <w:p>
      <w:pPr>
        <w:pStyle w:val="3"/>
        <w:spacing w:before="8"/>
        <w:rPr>
          <w:rFonts w:ascii="方正小标宋简体"/>
          <w:sz w:val="2"/>
          <w:szCs w:val="24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8"/>
        <w:gridCol w:w="872"/>
        <w:gridCol w:w="1016"/>
        <w:gridCol w:w="3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638" w:type="dxa"/>
          </w:tcPr>
          <w:p>
            <w:pPr>
              <w:pStyle w:val="8"/>
              <w:spacing w:before="136"/>
              <w:ind w:left="107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申报主体</w:t>
            </w:r>
          </w:p>
        </w:tc>
        <w:tc>
          <w:tcPr>
            <w:tcW w:w="5081" w:type="dxa"/>
            <w:gridSpan w:val="3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38" w:type="dxa"/>
          </w:tcPr>
          <w:p>
            <w:pPr>
              <w:pStyle w:val="8"/>
              <w:spacing w:before="134"/>
              <w:ind w:left="107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项目名称</w:t>
            </w:r>
          </w:p>
        </w:tc>
        <w:tc>
          <w:tcPr>
            <w:tcW w:w="5081" w:type="dxa"/>
            <w:gridSpan w:val="3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638" w:type="dxa"/>
          </w:tcPr>
          <w:p>
            <w:pPr>
              <w:pStyle w:val="8"/>
              <w:spacing w:before="136"/>
              <w:ind w:left="107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所属类别</w:t>
            </w:r>
          </w:p>
        </w:tc>
        <w:tc>
          <w:tcPr>
            <w:tcW w:w="5081" w:type="dxa"/>
            <w:gridSpan w:val="3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638" w:type="dxa"/>
          </w:tcPr>
          <w:p>
            <w:pPr>
              <w:pStyle w:val="8"/>
              <w:spacing w:before="136"/>
              <w:ind w:left="107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具体核查内容</w:t>
            </w:r>
          </w:p>
        </w:tc>
        <w:tc>
          <w:tcPr>
            <w:tcW w:w="872" w:type="dxa"/>
          </w:tcPr>
          <w:p>
            <w:pPr>
              <w:pStyle w:val="8"/>
              <w:spacing w:before="136"/>
              <w:ind w:left="287"/>
              <w:rPr>
                <w:b/>
                <w:sz w:val="28"/>
                <w:szCs w:val="21"/>
              </w:rPr>
            </w:pPr>
            <w:r>
              <w:rPr>
                <w:b/>
                <w:w w:val="99"/>
                <w:sz w:val="28"/>
                <w:szCs w:val="21"/>
              </w:rPr>
              <w:t>是</w:t>
            </w:r>
          </w:p>
        </w:tc>
        <w:tc>
          <w:tcPr>
            <w:tcW w:w="1016" w:type="dxa"/>
          </w:tcPr>
          <w:p>
            <w:pPr>
              <w:pStyle w:val="8"/>
              <w:spacing w:before="136"/>
              <w:ind w:left="7"/>
              <w:jc w:val="center"/>
              <w:rPr>
                <w:b/>
                <w:sz w:val="28"/>
                <w:szCs w:val="21"/>
              </w:rPr>
            </w:pPr>
            <w:r>
              <w:rPr>
                <w:b/>
                <w:w w:val="99"/>
                <w:sz w:val="28"/>
                <w:szCs w:val="21"/>
              </w:rPr>
              <w:t>否</w:t>
            </w:r>
          </w:p>
        </w:tc>
        <w:tc>
          <w:tcPr>
            <w:tcW w:w="3193" w:type="dxa"/>
          </w:tcPr>
          <w:p>
            <w:pPr>
              <w:pStyle w:val="8"/>
              <w:spacing w:before="136"/>
              <w:ind w:left="1272" w:right="1267"/>
              <w:jc w:val="center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38" w:type="dxa"/>
          </w:tcPr>
          <w:p>
            <w:pPr>
              <w:pStyle w:val="8"/>
              <w:spacing w:before="117"/>
              <w:ind w:left="408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项目手续是否完备</w:t>
            </w: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1016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3193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638" w:type="dxa"/>
          </w:tcPr>
          <w:p>
            <w:pPr>
              <w:pStyle w:val="8"/>
              <w:spacing w:before="120"/>
              <w:ind w:left="408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项目已投入资金是否真实</w:t>
            </w: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1016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3193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38" w:type="dxa"/>
          </w:tcPr>
          <w:p>
            <w:pPr>
              <w:pStyle w:val="8"/>
              <w:spacing w:before="117"/>
              <w:ind w:left="408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项目建设内容与实际是否相符</w:t>
            </w: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1016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3193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638" w:type="dxa"/>
          </w:tcPr>
          <w:p>
            <w:pPr>
              <w:pStyle w:val="8"/>
              <w:spacing w:before="117"/>
              <w:ind w:left="408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其他相关内容</w:t>
            </w:r>
          </w:p>
        </w:tc>
        <w:tc>
          <w:tcPr>
            <w:tcW w:w="872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1016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  <w:tc>
          <w:tcPr>
            <w:tcW w:w="3193" w:type="dxa"/>
          </w:tcPr>
          <w:p>
            <w:pPr>
              <w:pStyle w:val="8"/>
              <w:rPr>
                <w:rFonts w:ascii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6" w:hRule="atLeast"/>
        </w:trPr>
        <w:tc>
          <w:tcPr>
            <w:tcW w:w="9719" w:type="dxa"/>
            <w:gridSpan w:val="4"/>
          </w:tcPr>
          <w:p>
            <w:pPr>
              <w:pStyle w:val="8"/>
              <w:spacing w:before="117"/>
              <w:ind w:left="107"/>
              <w:rPr>
                <w:sz w:val="28"/>
                <w:szCs w:val="21"/>
              </w:rPr>
            </w:pPr>
            <w:r>
              <w:rPr>
                <w:spacing w:val="-19"/>
                <w:sz w:val="28"/>
                <w:szCs w:val="21"/>
              </w:rPr>
              <w:t>核查结论与建议：</w:t>
            </w:r>
            <w:r>
              <w:rPr>
                <w:sz w:val="28"/>
                <w:szCs w:val="21"/>
              </w:rPr>
              <w:t>（</w:t>
            </w:r>
            <w:r>
              <w:rPr>
                <w:spacing w:val="-13"/>
                <w:sz w:val="28"/>
                <w:szCs w:val="21"/>
              </w:rPr>
              <w:t xml:space="preserve">可附不超过 </w:t>
            </w:r>
            <w:r>
              <w:rPr>
                <w:rFonts w:ascii="Times New Roman" w:eastAsia="Times New Roman"/>
                <w:spacing w:val="1"/>
                <w:sz w:val="28"/>
                <w:szCs w:val="21"/>
              </w:rPr>
              <w:t>10</w:t>
            </w:r>
            <w:r>
              <w:rPr>
                <w:rFonts w:ascii="Times New Roman" w:eastAsia="Times New Roman"/>
                <w:sz w:val="28"/>
                <w:szCs w:val="21"/>
              </w:rPr>
              <w:t>0</w:t>
            </w:r>
            <w:r>
              <w:rPr>
                <w:rFonts w:ascii="Times New Roman" w:eastAsia="Times New Roman"/>
                <w:spacing w:val="-2"/>
                <w:sz w:val="28"/>
                <w:szCs w:val="21"/>
              </w:rPr>
              <w:t xml:space="preserve"> </w:t>
            </w:r>
            <w:r>
              <w:rPr>
                <w:sz w:val="28"/>
                <w:szCs w:val="21"/>
              </w:rPr>
              <w:t>字的文字说明）</w:t>
            </w:r>
          </w:p>
          <w:p>
            <w:pPr>
              <w:pStyle w:val="8"/>
              <w:rPr>
                <w:rFonts w:ascii="方正小标宋简体"/>
                <w:sz w:val="28"/>
                <w:szCs w:val="21"/>
              </w:rPr>
            </w:pPr>
            <w:bookmarkStart w:id="0" w:name="_GoBack"/>
            <w:bookmarkEnd w:id="0"/>
          </w:p>
          <w:p>
            <w:pPr>
              <w:pStyle w:val="8"/>
              <w:rPr>
                <w:rFonts w:ascii="方正小标宋简体"/>
                <w:sz w:val="28"/>
                <w:szCs w:val="21"/>
              </w:rPr>
            </w:pPr>
          </w:p>
          <w:p>
            <w:pPr>
              <w:pStyle w:val="8"/>
              <w:rPr>
                <w:rFonts w:ascii="方正小标宋简体"/>
                <w:sz w:val="28"/>
                <w:szCs w:val="21"/>
              </w:rPr>
            </w:pPr>
          </w:p>
          <w:p>
            <w:pPr>
              <w:pStyle w:val="8"/>
              <w:rPr>
                <w:rFonts w:ascii="方正小标宋简体"/>
                <w:sz w:val="28"/>
                <w:szCs w:val="21"/>
              </w:rPr>
            </w:pPr>
          </w:p>
          <w:p>
            <w:pPr>
              <w:pStyle w:val="8"/>
              <w:spacing w:before="11"/>
              <w:rPr>
                <w:rFonts w:ascii="方正小标宋简体"/>
                <w:sz w:val="24"/>
                <w:szCs w:val="21"/>
              </w:rPr>
            </w:pPr>
          </w:p>
          <w:p>
            <w:pPr>
              <w:pStyle w:val="8"/>
              <w:spacing w:line="388" w:lineRule="auto"/>
              <w:ind w:left="107" w:right="6299"/>
              <w:rPr>
                <w:sz w:val="28"/>
                <w:szCs w:val="21"/>
              </w:rPr>
            </w:pPr>
            <w:r>
              <w:rPr>
                <w:spacing w:val="-26"/>
                <w:sz w:val="28"/>
                <w:szCs w:val="21"/>
              </w:rPr>
              <w:t>核查负责人：</w:t>
            </w:r>
            <w:r>
              <w:rPr>
                <w:sz w:val="28"/>
                <w:szCs w:val="21"/>
              </w:rPr>
              <w:t>（</w:t>
            </w:r>
            <w:r>
              <w:rPr>
                <w:spacing w:val="1"/>
                <w:sz w:val="28"/>
                <w:szCs w:val="21"/>
              </w:rPr>
              <w:t>手签</w:t>
            </w:r>
            <w:r>
              <w:rPr>
                <w:sz w:val="28"/>
                <w:szCs w:val="21"/>
              </w:rPr>
              <w:t xml:space="preserve">）  </w:t>
            </w:r>
          </w:p>
          <w:p>
            <w:pPr>
              <w:pStyle w:val="8"/>
              <w:spacing w:line="388" w:lineRule="auto"/>
              <w:ind w:left="107" w:right="6299"/>
              <w:rPr>
                <w:sz w:val="28"/>
                <w:szCs w:val="21"/>
              </w:rPr>
            </w:pPr>
            <w:r>
              <w:rPr>
                <w:spacing w:val="-2"/>
                <w:sz w:val="28"/>
                <w:szCs w:val="21"/>
              </w:rPr>
              <w:t xml:space="preserve">核查负责人单位及职务： </w:t>
            </w:r>
            <w:r>
              <w:rPr>
                <w:sz w:val="28"/>
                <w:szCs w:val="21"/>
              </w:rPr>
              <w:t>核查负责人联系电话：</w:t>
            </w:r>
          </w:p>
          <w:p>
            <w:pPr>
              <w:pStyle w:val="8"/>
              <w:tabs>
                <w:tab w:val="left" w:pos="2656"/>
                <w:tab w:val="left" w:pos="3857"/>
                <w:tab w:val="left" w:pos="4908"/>
              </w:tabs>
              <w:spacing w:before="4"/>
              <w:ind w:left="107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核查日期：</w:t>
            </w:r>
            <w:r>
              <w:rPr>
                <w:sz w:val="28"/>
                <w:szCs w:val="21"/>
                <w:u w:val="single"/>
              </w:rPr>
              <w:t xml:space="preserve"> </w:t>
            </w:r>
            <w:r>
              <w:rPr>
                <w:sz w:val="28"/>
                <w:szCs w:val="21"/>
                <w:u w:val="single"/>
              </w:rPr>
              <w:tab/>
            </w:r>
            <w:r>
              <w:rPr>
                <w:sz w:val="28"/>
                <w:szCs w:val="21"/>
              </w:rPr>
              <w:t>年</w:t>
            </w:r>
            <w:r>
              <w:rPr>
                <w:sz w:val="28"/>
                <w:szCs w:val="21"/>
                <w:u w:val="single"/>
              </w:rPr>
              <w:t xml:space="preserve"> </w:t>
            </w:r>
            <w:r>
              <w:rPr>
                <w:sz w:val="28"/>
                <w:szCs w:val="21"/>
                <w:u w:val="single"/>
              </w:rPr>
              <w:tab/>
            </w:r>
            <w:r>
              <w:rPr>
                <w:sz w:val="28"/>
                <w:szCs w:val="21"/>
              </w:rPr>
              <w:t>月</w:t>
            </w:r>
            <w:r>
              <w:rPr>
                <w:sz w:val="28"/>
                <w:szCs w:val="21"/>
                <w:u w:val="single"/>
              </w:rPr>
              <w:t xml:space="preserve"> </w:t>
            </w:r>
            <w:r>
              <w:rPr>
                <w:sz w:val="28"/>
                <w:szCs w:val="21"/>
                <w:u w:val="single"/>
              </w:rPr>
              <w:tab/>
            </w:r>
            <w:r>
              <w:rPr>
                <w:sz w:val="28"/>
                <w:szCs w:val="21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7" w:lineRule="auto"/>
        <w:ind w:left="210" w:right="113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说明：1</w:t>
      </w:r>
      <w:r>
        <w:rPr>
          <w:rFonts w:hint="eastAsia" w:ascii="黑体" w:hAnsi="黑体" w:eastAsia="黑体" w:cs="黑体"/>
          <w:spacing w:val="18"/>
          <w:sz w:val="24"/>
          <w:szCs w:val="24"/>
        </w:rPr>
        <w:t xml:space="preserve">. </w:t>
      </w:r>
      <w:r>
        <w:rPr>
          <w:rFonts w:hint="eastAsia" w:ascii="黑体" w:hAnsi="黑体" w:eastAsia="黑体" w:cs="黑体"/>
          <w:spacing w:val="-1"/>
          <w:sz w:val="24"/>
          <w:szCs w:val="24"/>
        </w:rPr>
        <w:t>项目真实性核查根据《市级打造先进制造业基地专项资金管理操作流程规定》</w:t>
      </w:r>
      <w:r>
        <w:rPr>
          <w:rFonts w:hint="eastAsia" w:ascii="黑体" w:hAnsi="黑体" w:eastAsia="黑体" w:cs="黑体"/>
          <w:sz w:val="24"/>
          <w:szCs w:val="24"/>
        </w:rPr>
        <w:t>（</w:t>
      </w:r>
      <w:r>
        <w:rPr>
          <w:rFonts w:hint="eastAsia" w:ascii="黑体" w:hAnsi="黑体" w:eastAsia="黑体" w:cs="黑体"/>
          <w:spacing w:val="-2"/>
          <w:sz w:val="24"/>
          <w:szCs w:val="24"/>
        </w:rPr>
        <w:t>苏经信</w:t>
      </w:r>
      <w:r>
        <w:rPr>
          <w:rFonts w:hint="eastAsia" w:ascii="黑体" w:hAnsi="黑体" w:eastAsia="黑体" w:cs="黑体"/>
          <w:spacing w:val="-2"/>
          <w:sz w:val="24"/>
          <w:szCs w:val="24"/>
          <w:lang w:eastAsia="zh-CN"/>
        </w:rPr>
        <w:t>综法</w:t>
      </w:r>
      <w:r>
        <w:rPr>
          <w:rFonts w:hint="eastAsia" w:ascii="黑体" w:hAnsi="黑体" w:eastAsia="黑体" w:cs="黑体"/>
          <w:spacing w:val="-2"/>
          <w:sz w:val="24"/>
          <w:szCs w:val="24"/>
        </w:rPr>
        <w:t>〔</w:t>
      </w:r>
      <w:r>
        <w:rPr>
          <w:rFonts w:hint="eastAsia" w:ascii="黑体" w:hAnsi="黑体" w:eastAsia="黑体" w:cs="黑体"/>
          <w:sz w:val="24"/>
          <w:szCs w:val="24"/>
        </w:rPr>
        <w:t>2018〕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21</w:t>
      </w:r>
      <w:r>
        <w:rPr>
          <w:rFonts w:hint="eastAsia" w:ascii="黑体" w:hAnsi="黑体" w:eastAsia="黑体" w:cs="黑体"/>
          <w:sz w:val="24"/>
          <w:szCs w:val="24"/>
        </w:rPr>
        <w:t>号）</w:t>
      </w:r>
      <w:r>
        <w:rPr>
          <w:rFonts w:hint="eastAsia" w:ascii="黑体" w:hAnsi="黑体" w:eastAsia="黑体" w:cs="黑体"/>
          <w:spacing w:val="-3"/>
          <w:sz w:val="24"/>
          <w:szCs w:val="24"/>
        </w:rPr>
        <w:t>要求开展，核查人员须现场签字；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5" w:lineRule="exact"/>
        <w:ind w:left="210"/>
        <w:textAlignment w:val="auto"/>
        <w:rPr>
          <w:sz w:val="18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2.</w:t>
      </w:r>
      <w:r>
        <w:rPr>
          <w:rFonts w:hint="eastAsia" w:ascii="黑体" w:hAnsi="黑体" w:eastAsia="黑体" w:cs="黑体"/>
          <w:spacing w:val="69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pacing w:val="-3"/>
          <w:sz w:val="24"/>
          <w:szCs w:val="24"/>
        </w:rPr>
        <w:t>项目核查表须扫描上传至专项资金申报系统。</w:t>
      </w:r>
    </w:p>
    <w:p>
      <w:pPr>
        <w:pStyle w:val="2"/>
        <w:spacing w:before="62"/>
        <w:ind w:left="4520" w:right="4424"/>
        <w:jc w:val="center"/>
      </w:pPr>
    </w:p>
    <w:sectPr>
      <w:type w:val="continuous"/>
      <w:pgSz w:w="11910" w:h="16840"/>
      <w:pgMar w:top="1480" w:right="1020" w:bottom="280" w:left="9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70EC0"/>
    <w:rsid w:val="3A1531E1"/>
    <w:rsid w:val="7017461E"/>
    <w:rsid w:val="715516FA"/>
    <w:rsid w:val="7D762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2"/>
      <w:outlineLvl w:val="1"/>
    </w:pPr>
    <w:rPr>
      <w:rFonts w:ascii="PMingLiU" w:hAnsi="PMingLiU" w:eastAsia="PMingLiU" w:cs="PMingLiU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2020-09-08T07:10:00Z</dcterms:created>
  <dc:creator>li</dc:creator>
  <cp:lastModifiedBy>Sunflower</cp:lastModifiedBy>
  <cp:lastPrinted>2020-09-22T08:15:28Z</cp:lastPrinted>
  <dcterms:modified xsi:type="dcterms:W3CDTF">2020-09-22T08:17:56Z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2020-09-08T00:00:00Z</vt:filetime>
  </property>
  <property fmtid="{D5CDD505-2E9C-101B-9397-08002B2CF9AE}" pid="5" name="KSOProductBuildVer">
    <vt:lpwstr>2052-11.1.0.9999</vt:lpwstr>
  </property>
</Properties>
</file>