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附件2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重点领域创新团队入选名单（54个）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4"/>
        <w:tblW w:w="8304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3454"/>
        <w:gridCol w:w="991"/>
        <w:gridCol w:w="3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团队名称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团队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负责人</w:t>
            </w:r>
          </w:p>
        </w:tc>
        <w:tc>
          <w:tcPr>
            <w:tcW w:w="3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中高能核物理前沿研究创新团队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马余刚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中国科学院上海应用物理研究所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大气复合污染治理研究团队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王书肖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复杂代谢系统的整合合成生物学研究团队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王成树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中国科学院上海生命科学研究院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4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网络空间内容安全技术及应用创新团队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王丽宏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国家计算机网络与信息安全管理中心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金属结构材料环境损伤与控制创新团队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王俭秋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中国科学院金属研究所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6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岩浆作用与成矿创新团队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王  焰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中国科学院广州地球化学研究所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7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神经化学分析与调控创新团队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毛兰群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中国科学院化学研究所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8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土壤环境污染控制与生态修复创新团队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仇荣亮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9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大陆架划界技术创新团队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方银霞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国家海洋局第二海洋研究所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10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水工岩石力学与库坝安全创新团队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卢文波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11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对流层与中层大气相互作用研究创新团队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田文寿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12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水土流失过程与生态调控创新团队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史志华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13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先进超导材料及磁体应用技术创新团队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冯  勇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西北有色金属研究院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14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新能源发电调度运行技术创新团队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刘  纯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中国电力科学研究院有限公司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15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减数分裂与精子健康创新团队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刘默芳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中国科学院上海生命科学研究院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16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发动机燃烧基础研究创新团队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齐  飞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17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天基探测与应用技术创新团队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江碧涛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中国人民解放军61646部队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18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轨道交通空气动力与碰撞安全技术创新团队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许  平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19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北方旱地耕作制度创新团队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孙占祥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辽宁省农业科学院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20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风险评估与污染修复创新团队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孙红文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21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石油化工过程智能制造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杜文莉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22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中科院北斗导航卫星研制创新团队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李国通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上海微小卫星工程中心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23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纳米材料化工创新团队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李春忠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24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煤炭智能化无人开采创新团队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李首滨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天地科技股份有限公司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25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海上交通安全与空间信息技术创新团队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李  颖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大连海事大学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26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渗水地膜杂粮旱作高产技术创新团队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杨三维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山西省农业科学院农业资源与经济研究所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27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地球化学分析方法创新团队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杨岳衡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中国科学院地质与地球物理研究所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28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基于靶标的创新药物研究创新团队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杨  波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29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大气污染的环境与气候效应创新团队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宋  宇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30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微纳信息材料与器件创新团队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宋宏伟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31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先进惯性仪表与系统技术-光纤陀螺及应用技术团队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宋凝芳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32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肿瘤复发转移的分子机制和靶向干预创新团队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张志谦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北京肿瘤医院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33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航空铝合金板张力拉伸装备技术研究创新团队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张  超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中国重型机械研究院股份公司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34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干喷湿纺高性能碳纤维产业化及应用技术研究创新团队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陈秋飞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中复神鹰碳纤维有限责任公司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35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对地观测传感网与智慧城市创新团队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陈能成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36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三峡库区面源污染防控创新团队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陈新平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37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烧伤救治研究领域创新团队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罗高兴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中国人民解放军第三军医大学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38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高效能源转换与存储无机材料创新团队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赵文俞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武汉理工大学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39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家禽遗传育种创新团队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赵桂苹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中国农业科学院北京畜牧兽医研究所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40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含氮多环类药性化合物库构建及其创新药物研究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柳  红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中国科学院上海药物研究所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41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星载合成孔径雷达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禹卫东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中国科学院电子学研究所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42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寒区旱区环境变化与季风气候创新团队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侯书贵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43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无机膜创新团队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顾学红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44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下一代互联网创新团队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徐明伟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谷物食品组分与物性研究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徐学明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江南大学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46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安全高效作物基因组编辑创新团队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高彩霞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中国科学院遗传与发育生物学研究所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47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复杂地海环境电波传播与散射创新团队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郭立新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西安电子科技大学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48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中药生态农业创新团队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郭兰萍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中国中医科学院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49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超低功耗智能器件及电路技术创新团队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黄  如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50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人工微结构材料光声调控创新团队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彭茹雯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51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人工光合成太阳能燃料创新团队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韩洪宪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中国科学院大连化学物理研究所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52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智能决策与协同控制创新团队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鲁仁全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53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电磁能武器技术创新团队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鲁军勇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中国人民解放军海军工程大学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54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畜禽消化道健康与养殖生态安全创新团队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谭支良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</w:rPr>
              <w:t>中国科学院亚热带农业生态研究所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C0880"/>
    <w:rsid w:val="6D4C08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q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2018-10-11T09:31:00Z</dcterms:created>
  <dc:creator>刘倩如</dc:creator>
  <cp:lastModifiedBy>刘倩如</cp:lastModifiedBy>
  <dcterms:modified xsi:type="dcterms:W3CDTF">2018-10-11T09:34:34Z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