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rPr>
      </w:pPr>
      <w:r>
        <w:rPr>
          <w:rFonts w:ascii="Times New Roman" w:hAnsi="Times New Roman" w:eastAsia="黑体"/>
        </w:rPr>
        <w:t>附件4</w:t>
      </w:r>
    </w:p>
    <w:p>
      <w:pPr>
        <w:spacing w:line="600" w:lineRule="exact"/>
        <w:rPr>
          <w:rFonts w:ascii="Times New Roman" w:hAnsi="Times New Roman" w:eastAsia="黑体"/>
        </w:rPr>
      </w:pP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昆山市创新能力建设计划（科技服务）</w:t>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项目申报指南</w:t>
      </w:r>
    </w:p>
    <w:p>
      <w:pPr>
        <w:spacing w:line="600" w:lineRule="exact"/>
        <w:rPr>
          <w:rFonts w:ascii="Times New Roman" w:hAnsi="Times New Roman"/>
        </w:rPr>
      </w:pPr>
    </w:p>
    <w:p>
      <w:pPr>
        <w:tabs>
          <w:tab w:val="left" w:pos="1155"/>
        </w:tabs>
        <w:spacing w:line="600" w:lineRule="exact"/>
        <w:ind w:firstLine="640"/>
        <w:rPr>
          <w:rFonts w:ascii="Times New Roman" w:hAnsi="Times New Roman" w:eastAsia="黑体"/>
        </w:rPr>
      </w:pPr>
      <w:r>
        <w:rPr>
          <w:rFonts w:ascii="Times New Roman" w:hAnsi="Times New Roman" w:eastAsia="黑体"/>
          <w:lang w:val="zh-CN"/>
        </w:rPr>
        <w:t>一、支持重点</w:t>
      </w:r>
    </w:p>
    <w:p>
      <w:pPr>
        <w:spacing w:line="600" w:lineRule="exact"/>
        <w:ind w:firstLine="643" w:firstLineChars="200"/>
        <w:rPr>
          <w:rFonts w:ascii="Times New Roman" w:hAnsi="Times New Roman" w:eastAsia="楷体_GB2312"/>
          <w:b/>
          <w:bCs/>
        </w:rPr>
      </w:pPr>
      <w:r>
        <w:rPr>
          <w:rFonts w:ascii="Times New Roman" w:hAnsi="Times New Roman" w:eastAsia="楷体_GB2312"/>
          <w:b/>
          <w:bCs/>
        </w:rPr>
        <w:t>（一）科技服务补贴</w:t>
      </w:r>
    </w:p>
    <w:p>
      <w:pPr>
        <w:spacing w:line="600" w:lineRule="exact"/>
        <w:ind w:firstLine="640"/>
        <w:rPr>
          <w:rFonts w:ascii="Times New Roman" w:hAnsi="Times New Roman"/>
        </w:rPr>
      </w:pPr>
      <w:r>
        <w:rPr>
          <w:rFonts w:ascii="Times New Roman" w:hAnsi="Times New Roman"/>
        </w:rPr>
        <w:t>围绕科学创新、技术创新和企业创新三个层次，以推动技术转移、促进科技成果转化为切入点，支持我市企业借力专业科技服务机构资源，积极开展各类科技服务，着力实现科技服务从创新研发到产业转化的细分链条进行全覆盖。</w:t>
      </w:r>
    </w:p>
    <w:p>
      <w:pPr>
        <w:spacing w:line="600" w:lineRule="exact"/>
        <w:ind w:firstLine="643" w:firstLineChars="200"/>
        <w:rPr>
          <w:rFonts w:ascii="Times New Roman" w:hAnsi="Times New Roman" w:eastAsia="楷体_GB2312"/>
          <w:b/>
          <w:bCs/>
        </w:rPr>
      </w:pPr>
      <w:r>
        <w:rPr>
          <w:rFonts w:ascii="Times New Roman" w:hAnsi="Times New Roman" w:eastAsia="楷体_GB2312"/>
          <w:b/>
          <w:bCs/>
        </w:rPr>
        <w:t>（二）科技保险补贴</w:t>
      </w:r>
    </w:p>
    <w:p>
      <w:pPr>
        <w:spacing w:line="600" w:lineRule="exact"/>
        <w:ind w:firstLine="640" w:firstLineChars="200"/>
        <w:jc w:val="left"/>
        <w:rPr>
          <w:rFonts w:ascii="Times New Roman" w:hAnsi="Times New Roman"/>
          <w:lang w:val="zh-CN"/>
        </w:rPr>
      </w:pPr>
      <w:r>
        <w:rPr>
          <w:rFonts w:ascii="Times New Roman" w:hAnsi="Times New Roman"/>
          <w:lang w:val="zh-CN"/>
        </w:rPr>
        <w:t>对合作保险机构已赔付的科技保险保单进行风险补偿；对科技人才企业以及其他建有研发机构的科技型企业投保科技保险所发生的保费支出进行补贴。</w:t>
      </w:r>
    </w:p>
    <w:p>
      <w:pPr>
        <w:numPr>
          <w:ilvl w:val="0"/>
          <w:numId w:val="1"/>
        </w:numPr>
        <w:tabs>
          <w:tab w:val="left" w:pos="1155"/>
        </w:tabs>
        <w:spacing w:line="600" w:lineRule="exact"/>
        <w:ind w:firstLine="640"/>
        <w:rPr>
          <w:rFonts w:ascii="Times New Roman" w:hAnsi="Times New Roman" w:eastAsia="黑体"/>
          <w:lang w:val="zh-CN"/>
        </w:rPr>
      </w:pPr>
      <w:r>
        <w:rPr>
          <w:rFonts w:ascii="Times New Roman" w:hAnsi="Times New Roman" w:eastAsia="黑体"/>
          <w:lang w:val="zh-CN"/>
        </w:rPr>
        <w:t>申报条件</w:t>
      </w:r>
    </w:p>
    <w:p>
      <w:pPr>
        <w:spacing w:line="600" w:lineRule="exact"/>
        <w:ind w:firstLine="643" w:firstLineChars="200"/>
        <w:rPr>
          <w:rFonts w:ascii="Times New Roman" w:hAnsi="Times New Roman" w:eastAsia="楷体_GB2312"/>
          <w:b/>
          <w:bCs/>
        </w:rPr>
      </w:pPr>
      <w:r>
        <w:rPr>
          <w:rFonts w:ascii="Times New Roman" w:hAnsi="Times New Roman" w:eastAsia="楷体_GB2312"/>
          <w:b/>
          <w:bCs/>
        </w:rPr>
        <w:t>（一）科技服务补贴</w:t>
      </w:r>
    </w:p>
    <w:p>
      <w:pPr>
        <w:spacing w:line="600" w:lineRule="exact"/>
        <w:ind w:firstLine="640"/>
        <w:rPr>
          <w:rFonts w:ascii="Times New Roman" w:hAnsi="Times New Roman"/>
        </w:rPr>
      </w:pPr>
      <w:r>
        <w:rPr>
          <w:rFonts w:ascii="Times New Roman" w:hAnsi="Times New Roman"/>
          <w:lang w:val="zh-CN"/>
        </w:rPr>
        <w:t>本项目申报单位为在我市注册的企业，并建有昆山市企业研发机构或昆山市工程技术研究中心。提供科技服务的机构须在境内注册，且在申报系统内注册备案。申报的科技服务费用须发生在</w:t>
      </w:r>
      <w:r>
        <w:rPr>
          <w:rFonts w:ascii="Times New Roman" w:hAnsi="Times New Roman"/>
        </w:rPr>
        <w:t>2018</w:t>
      </w:r>
      <w:r>
        <w:rPr>
          <w:rFonts w:ascii="Times New Roman" w:hAnsi="Times New Roman"/>
          <w:lang w:val="zh-CN"/>
        </w:rPr>
        <w:t>年</w:t>
      </w:r>
      <w:r>
        <w:rPr>
          <w:rFonts w:ascii="Times New Roman" w:hAnsi="Times New Roman"/>
        </w:rPr>
        <w:t>7</w:t>
      </w:r>
      <w:r>
        <w:rPr>
          <w:rFonts w:ascii="Times New Roman" w:hAnsi="Times New Roman"/>
          <w:lang w:val="zh-CN"/>
        </w:rPr>
        <w:t>月</w:t>
      </w:r>
      <w:r>
        <w:rPr>
          <w:rFonts w:ascii="Times New Roman" w:hAnsi="Times New Roman"/>
        </w:rPr>
        <w:t>1</w:t>
      </w:r>
      <w:r>
        <w:rPr>
          <w:rFonts w:ascii="Times New Roman" w:hAnsi="Times New Roman"/>
          <w:lang w:val="zh-CN"/>
        </w:rPr>
        <w:t>日至</w:t>
      </w:r>
      <w:r>
        <w:rPr>
          <w:rFonts w:ascii="Times New Roman" w:hAnsi="Times New Roman"/>
        </w:rPr>
        <w:t>2019</w:t>
      </w:r>
      <w:r>
        <w:rPr>
          <w:rFonts w:ascii="Times New Roman" w:hAnsi="Times New Roman"/>
          <w:lang w:val="zh-CN"/>
        </w:rPr>
        <w:t>年</w:t>
      </w:r>
      <w:r>
        <w:rPr>
          <w:rFonts w:ascii="Times New Roman" w:hAnsi="Times New Roman"/>
        </w:rPr>
        <w:t>6</w:t>
      </w:r>
      <w:r>
        <w:rPr>
          <w:rFonts w:ascii="Times New Roman" w:hAnsi="Times New Roman"/>
          <w:lang w:val="zh-CN"/>
        </w:rPr>
        <w:t>月</w:t>
      </w:r>
      <w:r>
        <w:rPr>
          <w:rFonts w:ascii="Times New Roman" w:hAnsi="Times New Roman"/>
        </w:rPr>
        <w:t>30</w:t>
      </w:r>
      <w:r>
        <w:rPr>
          <w:rFonts w:ascii="Times New Roman" w:hAnsi="Times New Roman"/>
          <w:lang w:val="zh-CN"/>
        </w:rPr>
        <w:t>日之间，服务合同已履行完毕，且单个科技服务合同交易费不低于2万元人民币，服务内容包含以下几个方面：</w:t>
      </w:r>
    </w:p>
    <w:p>
      <w:pPr>
        <w:numPr>
          <w:ilvl w:val="0"/>
          <w:numId w:val="2"/>
        </w:numPr>
        <w:spacing w:line="600" w:lineRule="exact"/>
        <w:ind w:firstLine="640" w:firstLineChars="200"/>
        <w:rPr>
          <w:rFonts w:ascii="Times New Roman" w:hAnsi="Times New Roman"/>
        </w:rPr>
      </w:pPr>
      <w:r>
        <w:rPr>
          <w:rFonts w:ascii="Times New Roman" w:hAnsi="Times New Roman"/>
        </w:rPr>
        <w:t>创业导师服务：创业导师是指具备相关资质、经孵化专业机构备案，且具有辅导初创型企业创业能力的专业人士。由孵化器、众创空间等孵化专业运营机构以讲座、沙龙等形式为在孵企业提供科技创新、知识产权保护、企业经营管理等集中辅导培训服务。</w:t>
      </w:r>
    </w:p>
    <w:p>
      <w:pPr>
        <w:numPr>
          <w:ilvl w:val="0"/>
          <w:numId w:val="2"/>
        </w:numPr>
        <w:spacing w:line="600" w:lineRule="exact"/>
        <w:ind w:firstLine="640" w:firstLineChars="200"/>
        <w:rPr>
          <w:rFonts w:ascii="Times New Roman" w:hAnsi="Times New Roman"/>
        </w:rPr>
      </w:pPr>
      <w:r>
        <w:rPr>
          <w:rFonts w:ascii="Times New Roman" w:hAnsi="Times New Roman"/>
        </w:rPr>
        <w:t>成果管理服务：包括科技成果（专利）搜索、筛选、分析和科技成果（专利）预警分析及战略布局等服务。</w:t>
      </w:r>
    </w:p>
    <w:p>
      <w:pPr>
        <w:numPr>
          <w:ilvl w:val="0"/>
          <w:numId w:val="2"/>
        </w:numPr>
        <w:spacing w:line="600" w:lineRule="exact"/>
        <w:ind w:firstLine="640" w:firstLineChars="200"/>
        <w:rPr>
          <w:rFonts w:ascii="Times New Roman" w:hAnsi="Times New Roman"/>
        </w:rPr>
      </w:pPr>
      <w:r>
        <w:rPr>
          <w:rFonts w:ascii="Times New Roman" w:hAnsi="Times New Roman"/>
        </w:rPr>
        <w:t>竞争情报分析服务：包括科技成果竞争态势分析和竞争对手的科技成果布局分析等服务。</w:t>
      </w:r>
    </w:p>
    <w:p>
      <w:pPr>
        <w:numPr>
          <w:ilvl w:val="0"/>
          <w:numId w:val="2"/>
        </w:numPr>
        <w:spacing w:line="600" w:lineRule="exact"/>
        <w:ind w:firstLine="640" w:firstLineChars="200"/>
        <w:rPr>
          <w:rFonts w:ascii="Times New Roman" w:hAnsi="Times New Roman"/>
        </w:rPr>
      </w:pPr>
      <w:r>
        <w:rPr>
          <w:rFonts w:ascii="Times New Roman" w:hAnsi="Times New Roman"/>
        </w:rPr>
        <w:t>技术评价服务：包括科技成果价值分析、科技成果适配性评估和科技成果价值评价等服务。</w:t>
      </w:r>
    </w:p>
    <w:p>
      <w:pPr>
        <w:numPr>
          <w:ilvl w:val="0"/>
          <w:numId w:val="2"/>
        </w:numPr>
        <w:spacing w:line="600" w:lineRule="exact"/>
        <w:ind w:firstLine="640" w:firstLineChars="200"/>
        <w:rPr>
          <w:rFonts w:ascii="Times New Roman" w:hAnsi="Times New Roman"/>
        </w:rPr>
      </w:pPr>
      <w:r>
        <w:rPr>
          <w:rFonts w:ascii="Times New Roman" w:hAnsi="Times New Roman"/>
        </w:rPr>
        <w:t>技术概念验证服务：包括成果转化原型设计与实现、科技成果工程化验证、科技成果中间试验和科技成果验证服务咨询等服务。</w:t>
      </w:r>
    </w:p>
    <w:p>
      <w:pPr>
        <w:spacing w:line="600" w:lineRule="exact"/>
        <w:ind w:firstLine="640" w:firstLineChars="200"/>
        <w:rPr>
          <w:rFonts w:ascii="Times New Roman" w:hAnsi="Times New Roman"/>
        </w:rPr>
      </w:pPr>
      <w:r>
        <w:rPr>
          <w:rFonts w:ascii="Times New Roman" w:hAnsi="Times New Roman"/>
        </w:rPr>
        <w:t>6. 成果熟化服务：包括成果产业化应用开发、工业设计咨询服务和科技成果产业化成套技术解决方案等服务。</w:t>
      </w:r>
    </w:p>
    <w:p>
      <w:pPr>
        <w:spacing w:line="600" w:lineRule="exact"/>
        <w:ind w:firstLine="640" w:firstLineChars="200"/>
        <w:rPr>
          <w:rFonts w:ascii="Times New Roman" w:hAnsi="Times New Roman"/>
        </w:rPr>
      </w:pPr>
      <w:r>
        <w:rPr>
          <w:rFonts w:ascii="Times New Roman" w:hAnsi="Times New Roman"/>
        </w:rPr>
        <w:t>7. 技术转移服务：包括技术转移商务、法律谈判服务、技术转移投融资服务和技术成果发布及挂牌交易服务等。</w:t>
      </w:r>
    </w:p>
    <w:p>
      <w:pPr>
        <w:spacing w:line="600" w:lineRule="exact"/>
        <w:ind w:firstLine="640" w:firstLineChars="200"/>
        <w:rPr>
          <w:rFonts w:ascii="Times New Roman" w:hAnsi="Times New Roman"/>
        </w:rPr>
      </w:pPr>
      <w:r>
        <w:rPr>
          <w:rFonts w:ascii="Times New Roman" w:hAnsi="Times New Roman"/>
        </w:rPr>
        <w:t>8. 人才服务：包括企业家创新领导力培训、技术转移服务人员专项培训等服务。</w:t>
      </w:r>
    </w:p>
    <w:p>
      <w:pPr>
        <w:spacing w:line="600" w:lineRule="exact"/>
        <w:ind w:firstLine="640" w:firstLineChars="200"/>
        <w:rPr>
          <w:rFonts w:ascii="Times New Roman" w:hAnsi="Times New Roman"/>
        </w:rPr>
      </w:pPr>
      <w:r>
        <w:rPr>
          <w:rFonts w:ascii="Times New Roman" w:hAnsi="Times New Roman"/>
        </w:rPr>
        <w:t>9. 需求深度挖掘服务：包括科技成果转化顾问和企业创新能力诊断等服务。</w:t>
      </w:r>
    </w:p>
    <w:p>
      <w:pPr>
        <w:spacing w:line="600" w:lineRule="exact"/>
        <w:ind w:firstLine="640" w:firstLineChars="200"/>
        <w:rPr>
          <w:rFonts w:ascii="Times New Roman" w:hAnsi="Times New Roman"/>
        </w:rPr>
      </w:pPr>
      <w:r>
        <w:rPr>
          <w:rFonts w:ascii="Times New Roman" w:hAnsi="Times New Roman"/>
        </w:rPr>
        <w:t>10. 科技咨询服务：包括企业购买技术咨询、研发管理贯标、创新培训、科技查新和文献检索等科技信息服务等。</w:t>
      </w:r>
    </w:p>
    <w:p>
      <w:pPr>
        <w:spacing w:line="600" w:lineRule="exact"/>
        <w:ind w:firstLine="640" w:firstLineChars="200"/>
        <w:rPr>
          <w:rFonts w:ascii="Times New Roman" w:hAnsi="Times New Roman"/>
        </w:rPr>
      </w:pPr>
      <w:r>
        <w:rPr>
          <w:rFonts w:ascii="Times New Roman" w:hAnsi="Times New Roman"/>
        </w:rPr>
        <w:t>11. 检验检测仪器共享服务：包括企事业单位将所管理的仪器设施加入昆山市级以上（含上海）科学仪器设施共享服务平台，向社会开放，提供面向研发设计、产品试制过程中所需的观测、分析、测试、检验、标准、认证等服务。</w:t>
      </w:r>
    </w:p>
    <w:p>
      <w:pPr>
        <w:spacing w:line="600" w:lineRule="exact"/>
        <w:ind w:firstLine="640" w:firstLineChars="200"/>
        <w:rPr>
          <w:rFonts w:ascii="Times New Roman" w:hAnsi="Times New Roman"/>
        </w:rPr>
      </w:pPr>
      <w:r>
        <w:rPr>
          <w:rFonts w:ascii="Times New Roman" w:hAnsi="Times New Roman"/>
        </w:rPr>
        <w:t>存在下列情形的不予支持：服务提供方和接受方存在关联关系的；企业使用共享仪器设施进行法定认证、质量检测、执法检查、商业验货、商业摄制、医疗服务、电信计费、进出口检验检疫等活动。</w:t>
      </w:r>
    </w:p>
    <w:p>
      <w:pPr>
        <w:spacing w:line="600" w:lineRule="exact"/>
        <w:ind w:firstLine="643" w:firstLineChars="200"/>
        <w:rPr>
          <w:rFonts w:ascii="Times New Roman" w:hAnsi="Times New Roman" w:eastAsia="楷体_GB2312"/>
          <w:b/>
          <w:bCs/>
        </w:rPr>
      </w:pPr>
      <w:r>
        <w:rPr>
          <w:rFonts w:ascii="Times New Roman" w:hAnsi="Times New Roman" w:eastAsia="楷体_GB2312"/>
          <w:b/>
          <w:bCs/>
        </w:rPr>
        <w:t>（二）科技保险补贴</w:t>
      </w:r>
    </w:p>
    <w:p>
      <w:pPr>
        <w:spacing w:line="600" w:lineRule="exact"/>
        <w:ind w:firstLine="640" w:firstLineChars="200"/>
        <w:rPr>
          <w:rFonts w:ascii="Times New Roman" w:hAnsi="Times New Roman"/>
        </w:rPr>
      </w:pPr>
      <w:r>
        <w:rPr>
          <w:rFonts w:ascii="Times New Roman" w:hAnsi="Times New Roman"/>
        </w:rPr>
        <w:t>1. 保险机构由市科技局、财政局认定，在对投保的科技人才企业进行客观风险评估的基础上，对科技保险保单的承保条件、承保费率给予优惠；</w:t>
      </w:r>
    </w:p>
    <w:p>
      <w:pPr>
        <w:spacing w:line="600" w:lineRule="exact"/>
        <w:ind w:firstLine="640" w:firstLineChars="200"/>
        <w:rPr>
          <w:rFonts w:ascii="Times New Roman" w:hAnsi="Times New Roman"/>
        </w:rPr>
      </w:pPr>
      <w:r>
        <w:rPr>
          <w:rFonts w:ascii="Times New Roman" w:hAnsi="Times New Roman"/>
        </w:rPr>
        <w:t>2. 投保企业应满足：从业人员1000人以下或营业收入4亿元以下，拥有自主知识产权，具有较强的创新性和较高的技术水平，内部管理规范，具有良好的信誉；重点支持高新技术企业，经苏州市认定的 “瞪羚计划” 企业、“雏鹰计划” 企业，经市科技局认定的建有研发机构的科技型企业，以及国家万人计划、千人计划人才、省双创人才、姑苏人才和昆山双创人才等人才所创办的企业。</w:t>
      </w:r>
    </w:p>
    <w:p>
      <w:pPr>
        <w:spacing w:line="600" w:lineRule="exact"/>
        <w:ind w:firstLine="640" w:firstLineChars="200"/>
        <w:rPr>
          <w:rFonts w:ascii="Times New Roman" w:hAnsi="Times New Roman" w:eastAsia="黑体"/>
        </w:rPr>
      </w:pPr>
      <w:r>
        <w:rPr>
          <w:rFonts w:ascii="Times New Roman" w:hAnsi="Times New Roman" w:eastAsia="黑体"/>
        </w:rPr>
        <w:t xml:space="preserve"> 三、支持方式</w:t>
      </w:r>
    </w:p>
    <w:p>
      <w:pPr>
        <w:spacing w:line="600" w:lineRule="exact"/>
        <w:ind w:firstLine="643" w:firstLineChars="200"/>
        <w:rPr>
          <w:rFonts w:ascii="Times New Roman" w:hAnsi="Times New Roman" w:eastAsia="楷体_GB2312"/>
          <w:b/>
          <w:bCs/>
        </w:rPr>
      </w:pPr>
      <w:r>
        <w:rPr>
          <w:rFonts w:ascii="Times New Roman" w:hAnsi="Times New Roman" w:eastAsia="楷体_GB2312"/>
          <w:b/>
          <w:bCs/>
        </w:rPr>
        <w:t>（一）科技服务补贴</w:t>
      </w:r>
    </w:p>
    <w:p>
      <w:pPr>
        <w:spacing w:line="600" w:lineRule="exact"/>
        <w:ind w:firstLine="640" w:firstLineChars="200"/>
        <w:rPr>
          <w:rFonts w:ascii="Times New Roman" w:hAnsi="Times New Roman"/>
        </w:rPr>
      </w:pPr>
      <w:r>
        <w:rPr>
          <w:rFonts w:ascii="Times New Roman" w:hAnsi="Times New Roman"/>
        </w:rPr>
        <w:t>以科技创新券形式对企业支付的科技服务费用按不超过50%的比例进行补贴，每家企业每年不超过30万元。同一项服务已获市级财政支持的，不再重复支持。</w:t>
      </w:r>
    </w:p>
    <w:p>
      <w:pPr>
        <w:spacing w:line="600" w:lineRule="exact"/>
        <w:ind w:firstLine="643" w:firstLineChars="200"/>
        <w:rPr>
          <w:rFonts w:ascii="Times New Roman" w:hAnsi="Times New Roman" w:eastAsia="楷体_GB2312"/>
          <w:b/>
          <w:bCs/>
        </w:rPr>
      </w:pPr>
      <w:r>
        <w:rPr>
          <w:rFonts w:ascii="Times New Roman" w:hAnsi="Times New Roman" w:eastAsia="楷体_GB2312"/>
          <w:b/>
          <w:bCs/>
        </w:rPr>
        <w:t>（二）科技保险补贴</w:t>
      </w:r>
    </w:p>
    <w:p>
      <w:pPr>
        <w:spacing w:line="600" w:lineRule="exact"/>
        <w:ind w:firstLine="643" w:firstLineChars="200"/>
        <w:rPr>
          <w:rFonts w:ascii="Times New Roman" w:hAnsi="Times New Roman"/>
          <w:b/>
        </w:rPr>
      </w:pPr>
      <w:r>
        <w:rPr>
          <w:rFonts w:ascii="Times New Roman" w:hAnsi="Times New Roman"/>
          <w:b/>
        </w:rPr>
        <w:t>1. 科技保险风险补偿</w:t>
      </w:r>
    </w:p>
    <w:p>
      <w:pPr>
        <w:spacing w:line="600" w:lineRule="exact"/>
        <w:ind w:firstLine="640" w:firstLineChars="200"/>
        <w:rPr>
          <w:rFonts w:ascii="Times New Roman" w:hAnsi="Times New Roman"/>
        </w:rPr>
      </w:pPr>
      <w:r>
        <w:rPr>
          <w:rFonts w:ascii="Times New Roman" w:hAnsi="Times New Roman"/>
        </w:rPr>
        <w:t>（1）科技保险保单须为省科技厅和财政厅确认支持的科技型企业产品责任保险、产品质量保证保险和小额贷款保证保险等科技保险险种；</w:t>
      </w:r>
    </w:p>
    <w:p>
      <w:pPr>
        <w:spacing w:line="600" w:lineRule="exact"/>
        <w:ind w:firstLine="640" w:firstLineChars="200"/>
        <w:rPr>
          <w:rFonts w:ascii="Times New Roman" w:hAnsi="Times New Roman"/>
        </w:rPr>
      </w:pPr>
      <w:r>
        <w:rPr>
          <w:rFonts w:ascii="Times New Roman" w:hAnsi="Times New Roman"/>
        </w:rPr>
        <w:t>（2）单笔保单合计补偿额原则上不超过保险机构单笔保单实际赔付金额的50%。</w:t>
      </w:r>
    </w:p>
    <w:p>
      <w:pPr>
        <w:spacing w:line="600" w:lineRule="exact"/>
        <w:ind w:firstLine="643" w:firstLineChars="200"/>
        <w:rPr>
          <w:rFonts w:ascii="Times New Roman" w:hAnsi="Times New Roman"/>
          <w:b/>
        </w:rPr>
      </w:pPr>
      <w:r>
        <w:rPr>
          <w:rFonts w:ascii="Times New Roman" w:hAnsi="Times New Roman"/>
          <w:b/>
        </w:rPr>
        <w:t>2. 科技保险费补贴</w:t>
      </w:r>
    </w:p>
    <w:p>
      <w:pPr>
        <w:spacing w:line="600" w:lineRule="exact"/>
        <w:ind w:firstLine="640" w:firstLineChars="200"/>
        <w:rPr>
          <w:rFonts w:ascii="Times New Roman" w:hAnsi="Times New Roman"/>
        </w:rPr>
      </w:pPr>
      <w:r>
        <w:rPr>
          <w:rFonts w:ascii="Times New Roman" w:hAnsi="Times New Roman"/>
        </w:rPr>
        <w:t>每个企业当年度科技保险费补贴总额最高不超过50万元。企业当年获得除市本级以外的科技保险费补贴的，按差额原则执行。具体补贴比例为：</w:t>
      </w:r>
    </w:p>
    <w:p>
      <w:pPr>
        <w:spacing w:line="600" w:lineRule="exact"/>
        <w:ind w:firstLine="640" w:firstLineChars="200"/>
        <w:rPr>
          <w:rFonts w:ascii="Times New Roman" w:hAnsi="Times New Roman"/>
        </w:rPr>
      </w:pPr>
      <w:r>
        <w:rPr>
          <w:rFonts w:ascii="Times New Roman" w:hAnsi="Times New Roman"/>
        </w:rPr>
        <w:t>（1）高新技术企业研发责任保险、关键研发设备保险、营业中断保险：保费补贴比例为50%；</w:t>
      </w:r>
    </w:p>
    <w:p>
      <w:pPr>
        <w:spacing w:line="600" w:lineRule="exact"/>
        <w:ind w:firstLine="640" w:firstLineChars="200"/>
        <w:rPr>
          <w:rFonts w:ascii="Times New Roman" w:hAnsi="Times New Roman"/>
        </w:rPr>
      </w:pPr>
      <w:r>
        <w:rPr>
          <w:rFonts w:ascii="Times New Roman" w:hAnsi="Times New Roman"/>
        </w:rPr>
        <w:t>（2）高新技术企业小额贷款保证保险：保费补贴比例为40%，列入“昆科贷”项目的按“昆科贷”标准执行；</w:t>
      </w:r>
    </w:p>
    <w:p>
      <w:pPr>
        <w:spacing w:line="600" w:lineRule="exact"/>
        <w:ind w:firstLine="640" w:firstLineChars="200"/>
        <w:rPr>
          <w:rFonts w:ascii="Times New Roman" w:hAnsi="Times New Roman"/>
        </w:rPr>
      </w:pPr>
      <w:r>
        <w:rPr>
          <w:rFonts w:ascii="Times New Roman" w:hAnsi="Times New Roman"/>
        </w:rPr>
        <w:t>（3）董事会监事会高级管理人员责任保险：保费补贴比例为40%；</w:t>
      </w:r>
    </w:p>
    <w:p>
      <w:pPr>
        <w:spacing w:line="600" w:lineRule="exact"/>
        <w:ind w:firstLine="640" w:firstLineChars="200"/>
        <w:rPr>
          <w:rFonts w:ascii="Times New Roman" w:hAnsi="Times New Roman"/>
        </w:rPr>
      </w:pPr>
      <w:r>
        <w:rPr>
          <w:rFonts w:ascii="Times New Roman" w:hAnsi="Times New Roman"/>
        </w:rPr>
        <w:t>（4）高新技术企业高管人员和关键研发人员健康保险及意外伤害保险、产品责任保险、雇主责任保险、产品质量保证保险：保费补贴比例为30%；</w:t>
      </w:r>
    </w:p>
    <w:p>
      <w:pPr>
        <w:spacing w:line="600" w:lineRule="exact"/>
        <w:ind w:firstLine="640" w:firstLineChars="200"/>
        <w:rPr>
          <w:rFonts w:ascii="Times New Roman" w:hAnsi="Times New Roman"/>
        </w:rPr>
      </w:pPr>
      <w:r>
        <w:rPr>
          <w:rFonts w:ascii="Times New Roman" w:hAnsi="Times New Roman"/>
        </w:rPr>
        <w:t>（5）高新技术企业财产险、项目投资损失保险：保费补贴比例为20%；</w:t>
      </w:r>
    </w:p>
    <w:p>
      <w:pPr>
        <w:spacing w:line="600" w:lineRule="exact"/>
        <w:ind w:firstLine="640" w:firstLineChars="200"/>
        <w:rPr>
          <w:rFonts w:ascii="Times New Roman" w:hAnsi="Times New Roman"/>
        </w:rPr>
      </w:pPr>
      <w:r>
        <w:rPr>
          <w:rFonts w:ascii="Times New Roman" w:hAnsi="Times New Roman"/>
        </w:rPr>
        <w:t>（6）其他险种保费补贴比例由市科技局、财政局在不违反保险监管规定下共同确定。</w:t>
      </w:r>
    </w:p>
    <w:p>
      <w:pPr>
        <w:numPr>
          <w:ilvl w:val="0"/>
          <w:numId w:val="3"/>
        </w:numPr>
        <w:tabs>
          <w:tab w:val="left" w:pos="1155"/>
        </w:tabs>
        <w:spacing w:line="600" w:lineRule="exact"/>
        <w:rPr>
          <w:rFonts w:ascii="Times New Roman" w:hAnsi="Times New Roman" w:eastAsia="黑体"/>
          <w:lang w:val="zh-CN"/>
        </w:rPr>
      </w:pPr>
      <w:r>
        <w:rPr>
          <w:rFonts w:ascii="Times New Roman" w:hAnsi="Times New Roman" w:eastAsia="黑体"/>
          <w:lang w:val="zh-CN"/>
        </w:rPr>
        <w:t>申报材料</w:t>
      </w:r>
    </w:p>
    <w:p>
      <w:pPr>
        <w:spacing w:line="600" w:lineRule="exact"/>
        <w:ind w:firstLine="640" w:firstLineChars="200"/>
        <w:jc w:val="left"/>
        <w:rPr>
          <w:rFonts w:ascii="Times New Roman" w:hAnsi="Times New Roman"/>
          <w:lang w:val="zh-CN"/>
        </w:rPr>
      </w:pPr>
      <w:r>
        <w:rPr>
          <w:rFonts w:ascii="Times New Roman" w:hAnsi="Times New Roman"/>
          <w:lang w:val="zh-CN"/>
        </w:rPr>
        <w:t>《昆山市科技计划项目责任主体信用承诺书》、《</w:t>
      </w:r>
      <w:r>
        <w:rPr>
          <w:rFonts w:ascii="Times New Roman" w:hAnsi="Times New Roman"/>
        </w:rPr>
        <w:t>2019</w:t>
      </w:r>
      <w:r>
        <w:rPr>
          <w:rFonts w:ascii="Times New Roman" w:hAnsi="Times New Roman"/>
          <w:lang w:val="zh-CN"/>
        </w:rPr>
        <w:t>年财政专项资金项目申报信用承诺书》，并提供以下材料：</w:t>
      </w:r>
    </w:p>
    <w:p>
      <w:pPr>
        <w:spacing w:line="600" w:lineRule="exact"/>
        <w:ind w:firstLine="643" w:firstLineChars="200"/>
        <w:rPr>
          <w:rFonts w:ascii="Times New Roman" w:hAnsi="Times New Roman" w:eastAsia="楷体_GB2312"/>
          <w:b/>
          <w:bCs/>
        </w:rPr>
      </w:pPr>
      <w:r>
        <w:rPr>
          <w:rFonts w:ascii="Times New Roman" w:hAnsi="Times New Roman" w:eastAsia="楷体_GB2312"/>
          <w:b/>
          <w:bCs/>
        </w:rPr>
        <w:t>（一）科技服务补贴</w:t>
      </w:r>
    </w:p>
    <w:p>
      <w:pPr>
        <w:spacing w:line="600" w:lineRule="exact"/>
        <w:ind w:firstLine="640"/>
        <w:rPr>
          <w:rFonts w:ascii="Times New Roman" w:hAnsi="Times New Roman"/>
          <w:lang w:val="zh-CN"/>
        </w:rPr>
      </w:pPr>
      <w:r>
        <w:rPr>
          <w:rFonts w:ascii="Times New Roman" w:hAnsi="Times New Roman"/>
          <w:lang w:val="zh-CN"/>
        </w:rPr>
        <w:t>1.</w:t>
      </w:r>
      <w:r>
        <w:rPr>
          <w:rFonts w:ascii="Times New Roman" w:hAnsi="Times New Roman"/>
        </w:rPr>
        <w:t xml:space="preserve"> </w:t>
      </w:r>
      <w:r>
        <w:rPr>
          <w:rFonts w:ascii="Times New Roman" w:hAnsi="Times New Roman"/>
          <w:lang w:val="zh-CN"/>
        </w:rPr>
        <w:t>昆山市科技服务补贴申报书；</w:t>
      </w:r>
    </w:p>
    <w:p>
      <w:pPr>
        <w:spacing w:line="600" w:lineRule="exact"/>
        <w:ind w:firstLine="640"/>
        <w:rPr>
          <w:rFonts w:ascii="Times New Roman" w:hAnsi="Times New Roman"/>
          <w:lang w:val="zh-CN"/>
        </w:rPr>
      </w:pPr>
      <w:r>
        <w:rPr>
          <w:rFonts w:ascii="Times New Roman" w:hAnsi="Times New Roman"/>
          <w:lang w:val="zh-CN"/>
        </w:rPr>
        <w:t>2. 获得昆山市企业研发机构或昆山市工程技术研究中心的文件复印件；</w:t>
      </w:r>
    </w:p>
    <w:p>
      <w:pPr>
        <w:spacing w:line="600" w:lineRule="exact"/>
        <w:ind w:firstLine="640"/>
        <w:rPr>
          <w:rFonts w:ascii="Times New Roman" w:hAnsi="Times New Roman"/>
          <w:lang w:val="zh-CN"/>
        </w:rPr>
      </w:pPr>
      <w:r>
        <w:rPr>
          <w:rFonts w:ascii="Times New Roman" w:hAnsi="Times New Roman"/>
          <w:lang w:val="zh-CN"/>
        </w:rPr>
        <w:t>3.</w:t>
      </w:r>
      <w:r>
        <w:rPr>
          <w:rFonts w:ascii="Times New Roman" w:hAnsi="Times New Roman"/>
        </w:rPr>
        <w:t xml:space="preserve"> </w:t>
      </w:r>
      <w:r>
        <w:rPr>
          <w:rFonts w:ascii="Times New Roman" w:hAnsi="Times New Roman"/>
          <w:lang w:val="zh-CN"/>
        </w:rPr>
        <w:t>科技服务提供方法人执照复印件，相关科技服务资质证明材料；</w:t>
      </w:r>
    </w:p>
    <w:p>
      <w:pPr>
        <w:spacing w:line="600" w:lineRule="exact"/>
        <w:ind w:firstLine="640"/>
        <w:rPr>
          <w:rFonts w:ascii="Times New Roman" w:hAnsi="Times New Roman"/>
        </w:rPr>
      </w:pPr>
      <w:r>
        <w:rPr>
          <w:rFonts w:ascii="Times New Roman" w:hAnsi="Times New Roman"/>
          <w:lang w:val="zh-CN"/>
        </w:rPr>
        <w:t>4.</w:t>
      </w:r>
      <w:r>
        <w:rPr>
          <w:rFonts w:ascii="Times New Roman" w:hAnsi="Times New Roman"/>
        </w:rPr>
        <w:t xml:space="preserve"> </w:t>
      </w:r>
      <w:r>
        <w:rPr>
          <w:rFonts w:ascii="Times New Roman" w:hAnsi="Times New Roman"/>
          <w:lang w:val="zh-CN"/>
        </w:rPr>
        <w:t>服务合同、服务</w:t>
      </w:r>
      <w:r>
        <w:rPr>
          <w:rFonts w:ascii="Times New Roman" w:hAnsi="Times New Roman"/>
        </w:rPr>
        <w:t>付费</w:t>
      </w:r>
      <w:r>
        <w:rPr>
          <w:rFonts w:ascii="Times New Roman" w:hAnsi="Times New Roman"/>
          <w:lang w:val="zh-CN"/>
        </w:rPr>
        <w:t>发票、</w:t>
      </w:r>
      <w:r>
        <w:rPr>
          <w:rFonts w:ascii="Times New Roman" w:hAnsi="Times New Roman"/>
        </w:rPr>
        <w:t>服务成果相关凭证或报告等。</w:t>
      </w:r>
    </w:p>
    <w:p>
      <w:pPr>
        <w:spacing w:line="600" w:lineRule="exact"/>
        <w:ind w:firstLine="643" w:firstLineChars="200"/>
        <w:rPr>
          <w:rFonts w:ascii="Times New Roman" w:hAnsi="Times New Roman" w:eastAsia="楷体_GB2312"/>
          <w:b/>
          <w:bCs/>
        </w:rPr>
      </w:pPr>
      <w:r>
        <w:rPr>
          <w:rFonts w:ascii="Times New Roman" w:hAnsi="Times New Roman" w:eastAsia="楷体_GB2312"/>
          <w:b/>
          <w:bCs/>
        </w:rPr>
        <w:t>（二）科技保险补贴</w:t>
      </w:r>
    </w:p>
    <w:p>
      <w:pPr>
        <w:numPr>
          <w:ilvl w:val="0"/>
          <w:numId w:val="4"/>
        </w:numPr>
        <w:spacing w:line="600" w:lineRule="exact"/>
        <w:ind w:firstLine="643"/>
        <w:jc w:val="left"/>
        <w:rPr>
          <w:rFonts w:ascii="Times New Roman" w:hAnsi="Times New Roman" w:eastAsia="楷体_GB2312"/>
          <w:b/>
        </w:rPr>
      </w:pPr>
      <w:r>
        <w:rPr>
          <w:rFonts w:ascii="Times New Roman" w:hAnsi="Times New Roman" w:eastAsia="楷体_GB2312"/>
          <w:b/>
        </w:rPr>
        <w:t>科技保险风险补偿</w:t>
      </w:r>
    </w:p>
    <w:p>
      <w:pPr>
        <w:spacing w:line="600" w:lineRule="exact"/>
        <w:ind w:firstLine="640" w:firstLineChars="200"/>
        <w:jc w:val="left"/>
        <w:rPr>
          <w:rFonts w:ascii="Times New Roman" w:hAnsi="Times New Roman"/>
          <w:lang w:val="zh-CN"/>
        </w:rPr>
      </w:pPr>
      <w:r>
        <w:rPr>
          <w:rFonts w:ascii="Times New Roman" w:hAnsi="Times New Roman"/>
          <w:lang w:val="zh-CN"/>
        </w:rPr>
        <w:t>（</w:t>
      </w:r>
      <w:r>
        <w:rPr>
          <w:rFonts w:ascii="Times New Roman" w:hAnsi="Times New Roman"/>
        </w:rPr>
        <w:t>1</w:t>
      </w:r>
      <w:r>
        <w:rPr>
          <w:rFonts w:ascii="Times New Roman" w:hAnsi="Times New Roman"/>
          <w:lang w:val="zh-CN"/>
        </w:rPr>
        <w:t>）昆山市科技保险备案申请表；</w:t>
      </w:r>
    </w:p>
    <w:p>
      <w:pPr>
        <w:spacing w:line="600" w:lineRule="exact"/>
        <w:ind w:firstLine="640" w:firstLineChars="200"/>
        <w:jc w:val="left"/>
        <w:rPr>
          <w:rFonts w:ascii="Times New Roman" w:hAnsi="Times New Roman"/>
          <w:lang w:val="zh-CN"/>
        </w:rPr>
      </w:pPr>
      <w:r>
        <w:rPr>
          <w:rFonts w:ascii="Times New Roman" w:hAnsi="Times New Roman"/>
        </w:rPr>
        <w:t>（2）</w:t>
      </w:r>
      <w:r>
        <w:rPr>
          <w:rFonts w:ascii="Times New Roman" w:hAnsi="Times New Roman"/>
          <w:lang w:val="zh-CN"/>
        </w:rPr>
        <w:t>保单复印件；</w:t>
      </w:r>
    </w:p>
    <w:p>
      <w:pPr>
        <w:spacing w:line="600" w:lineRule="exact"/>
        <w:ind w:firstLine="640" w:firstLineChars="200"/>
        <w:jc w:val="left"/>
        <w:rPr>
          <w:rFonts w:ascii="Times New Roman" w:hAnsi="Times New Roman"/>
          <w:lang w:val="zh-CN"/>
        </w:rPr>
      </w:pPr>
      <w:r>
        <w:rPr>
          <w:rFonts w:ascii="Times New Roman" w:hAnsi="Times New Roman"/>
        </w:rPr>
        <w:t>（3）昆山市科技保险保单出险情况告知书；</w:t>
      </w:r>
    </w:p>
    <w:p>
      <w:pPr>
        <w:spacing w:line="600" w:lineRule="exact"/>
        <w:ind w:firstLine="640" w:firstLineChars="200"/>
        <w:jc w:val="left"/>
        <w:rPr>
          <w:rFonts w:ascii="Times New Roman" w:hAnsi="Times New Roman"/>
          <w:lang w:val="zh-CN"/>
        </w:rPr>
      </w:pPr>
      <w:r>
        <w:rPr>
          <w:rFonts w:ascii="Times New Roman" w:hAnsi="Times New Roman"/>
          <w:lang w:val="zh-CN"/>
        </w:rPr>
        <w:t>（</w:t>
      </w:r>
      <w:r>
        <w:rPr>
          <w:rFonts w:ascii="Times New Roman" w:hAnsi="Times New Roman"/>
        </w:rPr>
        <w:t>4</w:t>
      </w:r>
      <w:r>
        <w:rPr>
          <w:rFonts w:ascii="Times New Roman" w:hAnsi="Times New Roman"/>
          <w:lang w:val="zh-CN"/>
        </w:rPr>
        <w:t>）昆山市科技保险出险保单风险补偿申请表；</w:t>
      </w:r>
    </w:p>
    <w:p>
      <w:pPr>
        <w:spacing w:line="600" w:lineRule="exact"/>
        <w:ind w:firstLine="640" w:firstLineChars="200"/>
        <w:jc w:val="left"/>
        <w:rPr>
          <w:rFonts w:ascii="Times New Roman" w:hAnsi="Times New Roman"/>
          <w:lang w:val="zh-CN"/>
        </w:rPr>
      </w:pPr>
      <w:r>
        <w:rPr>
          <w:rFonts w:ascii="Times New Roman" w:hAnsi="Times New Roman"/>
          <w:lang w:val="zh-CN"/>
        </w:rPr>
        <w:t>（</w:t>
      </w:r>
      <w:r>
        <w:rPr>
          <w:rFonts w:ascii="Times New Roman" w:hAnsi="Times New Roman"/>
        </w:rPr>
        <w:t>5</w:t>
      </w:r>
      <w:r>
        <w:rPr>
          <w:rFonts w:ascii="Times New Roman" w:hAnsi="Times New Roman"/>
          <w:lang w:val="zh-CN"/>
        </w:rPr>
        <w:t>）索赔申请书；</w:t>
      </w:r>
    </w:p>
    <w:p>
      <w:pPr>
        <w:spacing w:line="600" w:lineRule="exact"/>
        <w:ind w:firstLine="640" w:firstLineChars="200"/>
        <w:jc w:val="left"/>
        <w:rPr>
          <w:rFonts w:ascii="Times New Roman" w:hAnsi="Times New Roman"/>
          <w:lang w:val="zh-CN"/>
        </w:rPr>
      </w:pPr>
      <w:r>
        <w:rPr>
          <w:rFonts w:ascii="Times New Roman" w:hAnsi="Times New Roman"/>
          <w:lang w:val="zh-CN"/>
        </w:rPr>
        <w:t>（</w:t>
      </w:r>
      <w:r>
        <w:rPr>
          <w:rFonts w:ascii="Times New Roman" w:hAnsi="Times New Roman"/>
        </w:rPr>
        <w:t>6</w:t>
      </w:r>
      <w:r>
        <w:rPr>
          <w:rFonts w:ascii="Times New Roman" w:hAnsi="Times New Roman"/>
          <w:lang w:val="zh-CN"/>
        </w:rPr>
        <w:t>）理赔调查报告；</w:t>
      </w:r>
    </w:p>
    <w:p>
      <w:pPr>
        <w:spacing w:line="600" w:lineRule="exact"/>
        <w:ind w:firstLine="640" w:firstLineChars="200"/>
        <w:jc w:val="left"/>
        <w:rPr>
          <w:rFonts w:ascii="Times New Roman" w:hAnsi="Times New Roman"/>
          <w:lang w:val="zh-CN"/>
        </w:rPr>
      </w:pPr>
      <w:r>
        <w:rPr>
          <w:rFonts w:ascii="Times New Roman" w:hAnsi="Times New Roman"/>
          <w:lang w:val="zh-CN"/>
        </w:rPr>
        <w:t>（</w:t>
      </w:r>
      <w:r>
        <w:rPr>
          <w:rFonts w:ascii="Times New Roman" w:hAnsi="Times New Roman"/>
        </w:rPr>
        <w:t>7</w:t>
      </w:r>
      <w:r>
        <w:rPr>
          <w:rFonts w:ascii="Times New Roman" w:hAnsi="Times New Roman"/>
          <w:lang w:val="zh-CN"/>
        </w:rPr>
        <w:t>）赔款凭证等相关文件。</w:t>
      </w:r>
    </w:p>
    <w:p>
      <w:pPr>
        <w:spacing w:line="600" w:lineRule="exact"/>
        <w:ind w:firstLine="643" w:firstLineChars="200"/>
        <w:jc w:val="left"/>
        <w:rPr>
          <w:rFonts w:ascii="Times New Roman" w:hAnsi="Times New Roman" w:eastAsia="楷体_GB2312"/>
          <w:b/>
        </w:rPr>
      </w:pPr>
      <w:r>
        <w:rPr>
          <w:rFonts w:ascii="Times New Roman" w:hAnsi="Times New Roman" w:eastAsia="楷体_GB2312"/>
          <w:b/>
        </w:rPr>
        <w:t>2. 科技保险费补贴</w:t>
      </w:r>
    </w:p>
    <w:p>
      <w:pPr>
        <w:spacing w:line="600" w:lineRule="exact"/>
        <w:ind w:firstLine="646" w:firstLineChars="202"/>
        <w:jc w:val="left"/>
        <w:rPr>
          <w:rFonts w:ascii="Times New Roman" w:hAnsi="Times New Roman"/>
          <w:lang w:val="zh-CN"/>
        </w:rPr>
      </w:pPr>
      <w:r>
        <w:rPr>
          <w:rFonts w:ascii="Times New Roman" w:hAnsi="Times New Roman"/>
          <w:lang w:val="zh-CN"/>
        </w:rPr>
        <w:t>（</w:t>
      </w:r>
      <w:r>
        <w:rPr>
          <w:rFonts w:ascii="Times New Roman" w:hAnsi="Times New Roman"/>
        </w:rPr>
        <w:t>1</w:t>
      </w:r>
      <w:r>
        <w:rPr>
          <w:rFonts w:ascii="Times New Roman" w:hAnsi="Times New Roman"/>
          <w:lang w:val="zh-CN"/>
        </w:rPr>
        <w:t>）昆山市科技保险费补贴资金申请表；</w:t>
      </w:r>
    </w:p>
    <w:p>
      <w:pPr>
        <w:spacing w:line="600" w:lineRule="exact"/>
        <w:ind w:firstLine="646" w:firstLineChars="202"/>
        <w:jc w:val="left"/>
        <w:rPr>
          <w:rFonts w:ascii="Times New Roman" w:hAnsi="Times New Roman"/>
          <w:lang w:val="zh-CN"/>
        </w:rPr>
      </w:pPr>
      <w:r>
        <w:rPr>
          <w:rFonts w:ascii="Times New Roman" w:hAnsi="Times New Roman"/>
        </w:rPr>
        <w:t>（2）</w:t>
      </w:r>
      <w:r>
        <w:rPr>
          <w:rFonts w:ascii="Times New Roman" w:hAnsi="Times New Roman"/>
          <w:lang w:val="zh-CN"/>
        </w:rPr>
        <w:t>科技保险合同和相关付费发票复印件（加盖保险机构业务章）；</w:t>
      </w:r>
    </w:p>
    <w:p>
      <w:pPr>
        <w:spacing w:line="600" w:lineRule="exact"/>
        <w:ind w:firstLine="646" w:firstLineChars="202"/>
        <w:jc w:val="left"/>
        <w:rPr>
          <w:rFonts w:ascii="Times New Roman" w:hAnsi="Times New Roman"/>
          <w:lang w:val="zh-CN"/>
        </w:rPr>
      </w:pPr>
      <w:r>
        <w:rPr>
          <w:rFonts w:ascii="Times New Roman" w:hAnsi="Times New Roman"/>
          <w:lang w:val="zh-CN"/>
        </w:rPr>
        <w:t>（</w:t>
      </w:r>
      <w:r>
        <w:rPr>
          <w:rFonts w:ascii="Times New Roman" w:hAnsi="Times New Roman"/>
        </w:rPr>
        <w:t>3</w:t>
      </w:r>
      <w:r>
        <w:rPr>
          <w:rFonts w:ascii="Times New Roman" w:hAnsi="Times New Roman"/>
          <w:lang w:val="zh-CN"/>
        </w:rPr>
        <w:t>）法人身份证复印件；</w:t>
      </w:r>
    </w:p>
    <w:p>
      <w:pPr>
        <w:spacing w:line="600" w:lineRule="exact"/>
        <w:ind w:firstLine="646" w:firstLineChars="202"/>
        <w:jc w:val="left"/>
        <w:rPr>
          <w:rFonts w:ascii="Times New Roman" w:hAnsi="Times New Roman"/>
          <w:lang w:val="zh-CN"/>
        </w:rPr>
      </w:pPr>
      <w:r>
        <w:rPr>
          <w:rFonts w:ascii="Times New Roman" w:hAnsi="Times New Roman"/>
          <w:lang w:val="zh-CN"/>
        </w:rPr>
        <w:t>（</w:t>
      </w:r>
      <w:r>
        <w:rPr>
          <w:rFonts w:ascii="Times New Roman" w:hAnsi="Times New Roman"/>
        </w:rPr>
        <w:t>4</w:t>
      </w:r>
      <w:r>
        <w:rPr>
          <w:rFonts w:ascii="Times New Roman" w:hAnsi="Times New Roman"/>
          <w:lang w:val="zh-CN"/>
        </w:rPr>
        <w:t>）上年度财务报表；</w:t>
      </w:r>
    </w:p>
    <w:p>
      <w:pPr>
        <w:spacing w:line="600" w:lineRule="exact"/>
        <w:ind w:firstLine="646" w:firstLineChars="202"/>
        <w:jc w:val="left"/>
        <w:rPr>
          <w:rFonts w:ascii="Times New Roman" w:hAnsi="Times New Roman"/>
          <w:lang w:val="zh-CN"/>
        </w:rPr>
      </w:pPr>
      <w:r>
        <w:rPr>
          <w:rFonts w:ascii="Times New Roman" w:hAnsi="Times New Roman"/>
          <w:lang w:val="zh-CN"/>
        </w:rPr>
        <w:t>（</w:t>
      </w:r>
      <w:r>
        <w:rPr>
          <w:rFonts w:ascii="Times New Roman" w:hAnsi="Times New Roman"/>
        </w:rPr>
        <w:t>5</w:t>
      </w:r>
      <w:r>
        <w:rPr>
          <w:rFonts w:ascii="Times New Roman" w:hAnsi="Times New Roman"/>
          <w:lang w:val="zh-CN"/>
        </w:rPr>
        <w:t>）高新技术企业、人才企业证书；</w:t>
      </w:r>
    </w:p>
    <w:p>
      <w:pPr>
        <w:spacing w:line="600" w:lineRule="exact"/>
        <w:ind w:firstLine="646" w:firstLineChars="202"/>
        <w:jc w:val="left"/>
        <w:rPr>
          <w:rFonts w:ascii="Times New Roman" w:hAnsi="Times New Roman"/>
          <w:lang w:val="zh-CN"/>
        </w:rPr>
      </w:pPr>
      <w:r>
        <w:rPr>
          <w:rFonts w:ascii="Times New Roman" w:hAnsi="Times New Roman"/>
          <w:lang w:val="zh-CN"/>
        </w:rPr>
        <w:t>（</w:t>
      </w:r>
      <w:r>
        <w:rPr>
          <w:rFonts w:ascii="Times New Roman" w:hAnsi="Times New Roman"/>
        </w:rPr>
        <w:t>6</w:t>
      </w:r>
      <w:r>
        <w:rPr>
          <w:rFonts w:ascii="Times New Roman" w:hAnsi="Times New Roman"/>
          <w:lang w:val="zh-CN"/>
        </w:rPr>
        <w:t>）高新技术产品证书以及市级以上科技计划项目立项文件等；</w:t>
      </w:r>
    </w:p>
    <w:p>
      <w:pPr>
        <w:spacing w:line="600" w:lineRule="exact"/>
        <w:ind w:firstLine="646" w:firstLineChars="202"/>
        <w:jc w:val="left"/>
        <w:rPr>
          <w:rFonts w:ascii="Times New Roman" w:hAnsi="Times New Roman"/>
          <w:lang w:val="zh-CN"/>
        </w:rPr>
      </w:pPr>
      <w:r>
        <w:rPr>
          <w:rFonts w:ascii="Times New Roman" w:hAnsi="Times New Roman"/>
          <w:lang w:val="zh-CN"/>
        </w:rPr>
        <w:t>（</w:t>
      </w:r>
      <w:r>
        <w:rPr>
          <w:rFonts w:ascii="Times New Roman" w:hAnsi="Times New Roman"/>
        </w:rPr>
        <w:t>7</w:t>
      </w:r>
      <w:r>
        <w:rPr>
          <w:rFonts w:ascii="Times New Roman" w:hAnsi="Times New Roman"/>
          <w:lang w:val="zh-CN"/>
        </w:rPr>
        <w:t>）申报高新技术企业小额贷款保证保险补贴的，应附相应的贷款合同以及还本付息凭证复印件等。</w:t>
      </w:r>
    </w:p>
    <w:p>
      <w:pPr>
        <w:spacing w:line="600" w:lineRule="exact"/>
        <w:ind w:firstLine="649" w:firstLineChars="202"/>
        <w:jc w:val="left"/>
        <w:rPr>
          <w:rFonts w:ascii="Times New Roman" w:hAnsi="Times New Roman" w:eastAsia="楷体_GB2312"/>
          <w:b/>
        </w:rPr>
      </w:pPr>
    </w:p>
    <w:p>
      <w:pPr>
        <w:tabs>
          <w:tab w:val="left" w:pos="85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3"/>
        <w:rPr>
          <w:rFonts w:ascii="Times New Roman" w:hAnsi="Times New Roman"/>
          <w:b/>
        </w:rPr>
      </w:pPr>
      <w:r>
        <w:rPr>
          <w:rFonts w:ascii="Times New Roman" w:hAnsi="Times New Roman"/>
          <w:b/>
        </w:rPr>
        <w:t>责任科室：</w:t>
      </w:r>
    </w:p>
    <w:p>
      <w:pPr>
        <w:spacing w:line="600" w:lineRule="exact"/>
        <w:ind w:firstLine="640" w:firstLineChars="200"/>
        <w:jc w:val="left"/>
        <w:rPr>
          <w:rFonts w:ascii="Times New Roman" w:hAnsi="Times New Roman"/>
        </w:rPr>
      </w:pPr>
      <w:r>
        <w:rPr>
          <w:rFonts w:ascii="Times New Roman" w:hAnsi="Times New Roman"/>
        </w:rPr>
        <w:t>科技服务补贴：科技成果与合作交流科 57331095</w:t>
      </w:r>
    </w:p>
    <w:p>
      <w:pPr>
        <w:spacing w:line="600" w:lineRule="exact"/>
        <w:ind w:firstLine="640" w:firstLineChars="200"/>
        <w:jc w:val="left"/>
        <w:rPr>
          <w:rFonts w:ascii="Times New Roman" w:hAnsi="Times New Roman"/>
        </w:rPr>
      </w:pPr>
      <w:r>
        <w:rPr>
          <w:rFonts w:ascii="Times New Roman" w:hAnsi="Times New Roman"/>
        </w:rPr>
        <w:t>科技保险补贴：</w:t>
      </w:r>
      <w:r>
        <w:rPr>
          <w:rFonts w:ascii="Times New Roman" w:hAnsi="Times New Roman"/>
          <w:spacing w:val="-2"/>
        </w:rPr>
        <w:t>高新技术与科技金融科 57397065  57313714</w:t>
      </w:r>
    </w:p>
    <w:p>
      <w:pPr>
        <w:spacing w:line="600" w:lineRule="exact"/>
        <w:rPr>
          <w:rFonts w:ascii="Times New Roman" w:hAnsi="Times New Roma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D2A704"/>
    <w:multiLevelType w:val="singleLevel"/>
    <w:tmpl w:val="A2D2A704"/>
    <w:lvl w:ilvl="0" w:tentative="0">
      <w:start w:val="1"/>
      <w:numFmt w:val="decimal"/>
      <w:suff w:val="space"/>
      <w:lvlText w:val="%1."/>
      <w:lvlJc w:val="left"/>
    </w:lvl>
  </w:abstractNum>
  <w:abstractNum w:abstractNumId="1">
    <w:nsid w:val="43723768"/>
    <w:multiLevelType w:val="multilevel"/>
    <w:tmpl w:val="43723768"/>
    <w:lvl w:ilvl="0" w:tentative="0">
      <w:start w:val="4"/>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43E02121"/>
    <w:multiLevelType w:val="singleLevel"/>
    <w:tmpl w:val="43E02121"/>
    <w:lvl w:ilvl="0" w:tentative="0">
      <w:start w:val="1"/>
      <w:numFmt w:val="decimal"/>
      <w:suff w:val="space"/>
      <w:lvlText w:val="%1."/>
      <w:lvlJc w:val="left"/>
    </w:lvl>
  </w:abstractNum>
  <w:abstractNum w:abstractNumId="3">
    <w:nsid w:val="5278A2D7"/>
    <w:multiLevelType w:val="singleLevel"/>
    <w:tmpl w:val="5278A2D7"/>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000100"/>
    <w:rsid w:val="4E000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华文中宋" w:eastAsia="仿宋_GB2312" w:cs="Times New Roman"/>
      <w:snapToGrid w:val="0"/>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2019-08-27T02:46:00Z</dcterms:created>
  <dc:creator>三叶草</dc:creator>
  <cp:lastModifiedBy>三叶草</cp:lastModifiedBy>
  <dcterms:modified xsi:type="dcterms:W3CDTF">2019-08-27T02:48:27Z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