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</w:pPr>
      <w:r>
        <w:rPr>
          <w:rStyle w:val="25"/>
          <w:sz w:val="32"/>
          <w:szCs w:val="32"/>
        </w:rPr>
        <w:t>附件</w:t>
      </w:r>
      <w:r>
        <w:t xml:space="preserve"> </w:t>
      </w:r>
    </w:p>
    <w:p>
      <w:pPr>
        <w:pStyle w:val="24"/>
        <w:jc w:val="center"/>
      </w:pPr>
      <w:r>
        <w:rPr>
          <w:rStyle w:val="26"/>
          <w:b/>
          <w:bCs/>
          <w:sz w:val="44"/>
          <w:szCs w:val="44"/>
        </w:rPr>
        <w:t>苏州市2024年度省</w:t>
      </w:r>
      <w:bookmarkStart w:id="0" w:name="_GoBack"/>
      <w:bookmarkEnd w:id="0"/>
      <w:r>
        <w:rPr>
          <w:rStyle w:val="26"/>
          <w:b/>
          <w:bCs/>
          <w:sz w:val="44"/>
          <w:szCs w:val="44"/>
        </w:rPr>
        <w:t>级工程技术研究中心绩效考评结果</w:t>
      </w:r>
    </w:p>
    <w:p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719"/>
        <w:gridCol w:w="3913"/>
        <w:gridCol w:w="186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6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所在区市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绩效结果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江苏省（国泰超威）新能源材料工程技术研究中心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江苏国泰超威新材料有限公司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江苏省动力锂电池材料工程技术研究中心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江苏华盛锂电材料股份有限公司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江苏省高技术差别化纤维工程技术研究中心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苏州龙杰特种纤维股份有限公司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江苏省功能高分子聚酯材料工程技术研究中心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江苏博云塑业股份有限公司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江苏省节约型高性能建筑用钢工程技术研究中心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江苏永钢集团有限公司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江苏省绿色电源材料工程技术研究中心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张家港市国泰华荣化工新材料有限公司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江苏省水溶性聚合物工程技术研究中心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江苏富淼科技股份有限公司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江苏省特种铸锻件绿色循环制造工程技术研究中心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张家港广大特材股份有限公司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江苏省特种铸锻件绿色制造工程技术研究中心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张家港海锅新能源装备股份有限公司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江苏省微波介质陶瓷材料工程技术研究中心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江苏灿勤科技股份有限公司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江苏省微脱碳高强度高耐磨缸套用合金钢管工程技术研究中心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江苏华程工业制管股份有限公司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江苏省新型功能性纺织研发与环保新工艺工程技术研究中心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江苏东渡纺织集团有限公司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江苏省（中翼）轻合金精密压铸成形工程技术研究中心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江苏中翼汽车新材料科技有限公司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江苏省安全防护纺织品工程技术研究中心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常熟市宝沣特种纤维有限公司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江苏省氟化工材料工程技术研究中心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常熟三爱富中昊化工新材料有限公司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江苏省过氧化物化学材料工程技术研究中心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江苏强盛功能化学股份有限公司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江苏省合金铝箔板材工程技术研究中心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江苏常铝铝业集团股份有限公司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江苏省抗静电自清洁羽绒服面料工程技术研究中心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波司登股份有限公司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江苏省纳米改性功能性超细纤维工程技术研究中心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江苏尚科聚合新材料有限公司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江苏省特种导电材料工程技术研究中心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苏州市贝特利高分子材料股份有限公司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江苏省（贯龙）特种电磁线工程技术研究中心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苏州贯龙电磁线有限公司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江苏省（荣文）复合纤维工程技术研究中心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太仓荣文合成纤维有限公司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江苏省聚酯多功能纤维材料工程技术研究中心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江苏申久（集团）有限公司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江苏省新型环保包装材料工程技术研究中心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苏州宜安诺包装科技有限公司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江苏省半导体电子化学功能材料工程技术研究中心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江苏艾森半导体材料股份有限公司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江苏省高分子合金材料工程技术研究中心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江苏金发科技新材料有限公司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江苏省高效节能焊接材料工程技术研究中心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昆山京群焊材科技有限公司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江苏省高性能硬质合金工程技术研究中心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昆山长鹰硬质合金有限公司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江苏省功能性薄膜材料工程技术研究中心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昆山博益鑫成高分子材料有限公司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江苏省光学导电薄膜工程技术研究中心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江苏日久光电股份有限公司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江苏省水基颜料分散体工程技术研究中心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苏州世名科技股份有限公司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江苏省（恒力）高性能功能化纤维工程技术研究中心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江苏恒力化纤股份有限公司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江苏省（世华）功能性高分子材料工程技术研究中心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苏州世华新材料科技股份有限公司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江苏省芳纶纤维及其复合材料工程技术研究中心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超美斯新材料股份有限公司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江苏省高端细旦锦纶面料工程技术研究中心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吴江福华织造有限公司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江苏省高分子薄膜材料工程技术研究中心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苏州赛伍应用技术股份有限公司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江苏省绝缘材料工程技术研究中心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苏州巨峰电气绝缘系统股份有限公司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江苏省碳纤维复合材料批量制造及应用工程技术研究中心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江苏澳盛复合材料科技有限公司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江苏省（安洁）电子产品新材料工程技术研究中心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苏州安洁科技股份有限公司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江苏省高强度铝合金材料工程技术研究中心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苏州莱恩精工合金股份有限公司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江苏省太阳能用单向光增效麦拉膜工程技术研究中心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苏州佳值电子工业有限公司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江苏省（新颖）环保金属板工程技术研究中心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苏州新颖新材料科技股份有限公司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江苏省特种气体及吸附剂制备工程技术研究中心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苏州金宏气体股份有限公司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江苏省新型合纤工程技术研究中心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江苏江南高纤股份有限公司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江苏省高耐久混凝土工程技术研究中心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苏州混凝土水泥制品研究院有限公司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姑苏区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江苏省（银瑞）电子浆料工程技术研究中心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苏州银瑞光电材料科技有限公司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江苏省车用压缩气瓶工程技术研究中心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中材科技（苏州）有限公司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江苏省电子功能高分子新材料工程技术研究中心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苏州高泰电子技术股份有限公司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江苏省高纯金属有机化合物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MO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江苏南大光电材料股份有限公司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江苏省高性能纳微米球工程技术研究中心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苏州纳微科技股份有限公司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江苏省功能性电子化学材料工程技术研究中心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苏州亚科科技股份有限公司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江苏省建筑绿色装饰装修工程技术研究中心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苏州金螳螂建筑装饰股份有限公司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江苏省纳米有机硅光电应用材料工程技术研究中心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苏州桐力光电股份有限公司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江苏省无菌包装材料及新型灌装系统工程技术研究中心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康美包（苏州）有限公司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江苏省非金属矿物材料功能改性工程技术研究中心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苏州中材非金属矿工业设计研究院有限公司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江苏省高精细干膜光阻工程技术研究中心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长兴电子（苏州）有限公司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江苏省建筑外墙节能保温系统工程技术研究中心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苏州大乘环保新材有限公司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江苏省汽车用改性复合材料工程技术研究中心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苏州旭光聚合物有限公司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江苏省特殊高频覆铜版铝基覆铜版工程技术研究中心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腾辉电子（苏州）有限公司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江苏省先进陶瓷材料与部件工程技术研究中心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苏州珂玛材料科技股份有限公司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江苏省（固耐特）智能周界安防系统工程技术研究中心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江苏固耐特围栏系统股份有限公司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江苏省（宏基）高性能铝合金材料工程技术研究中心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江苏宏基铝业科技股份有限公司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江苏省（华裕）有色金属材料工程技术研究中心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张家港华裕有色金属材料有限公司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江苏省（金陵）高新色织面料工程技术研究中心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张家港市金陵纺织有限公司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江苏省（骏马）工业用化学纤维工程技术研究中心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骏马化纤股份有限公司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江苏省（新芳）半精纺纺织品工程技术研究中心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江苏新芳科技集团股份有限公司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江苏省（中天）精密模塑智能制造工程技术研究中心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张家港中天精密模塑有限公司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江苏省安全防护用非织造材料工程技术研究中心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张家港骏马无纺布有限公司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江苏省超精细帘线钢丝绿色化制造工程技术研究中心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张家港市骏马钢帘线有限公司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江苏省涤纶差别化功能纤维工程技术研究中心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张家港欣欣高纤股份有限公司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江苏省多功能新型纱线材料工程技术研究中心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江苏联宏纺织有限公司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江苏省高强度汽车用钢工程技术研究中心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江苏联峰能源装备有限公司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江苏省高性能环保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PET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中厚板材工程技术研究中心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江苏民扬塑胶科技有限公司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江苏省高性能药芯焊丝工程技术研究中心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张家港市亨昌焊材有限公司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江苏省光学薄膜研发与产业化工程技术研究中心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张家港康得新光电材料有限公司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江苏省合成纤维改性材料工程技术研究中心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张家港市德宝化工有限公司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江苏省环保型染料及印染助剂工程技术研究中心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江苏德旺数码科技有限公司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江苏省家纺面料及工艺设计工程技术研究中心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江苏大唐纺织科技有限公司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江苏省绿色生态纺织面料工程技术研究中心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江苏东源纺织科技实业有限公司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江苏省摩擦材料工程技术研究中心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张家港大塚化学有限公司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江苏省特种合金无缝钢管工程技术研究中心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张家港保税区恒隆钢管有限公司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江苏省万吨级轮胎工业用功能性树脂工程技术研究中心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华奇（中国）化工有限公司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江苏省新型化工功能材料工程技术研究中心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江苏华昌化工股份有限公司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江苏省（风范）特高压输电部件及材料工程技术研究中心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常熟风范电力设备股份有限公司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江苏省（万宝）桥梁减隔震装置工程技术研究中心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江苏万宝桥梁构件有限公司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江苏省（长江）特种不锈钢材料工程技术研究中心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常熟市长江不锈钢材料有限公司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江苏省电缆料新材料工程技术研究中心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常熟市中联光电新材料有限责任公司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江苏省粉末冶金材料工程技术研究中心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常熟市迅达粉末冶金有限公司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江苏省高分子建筑防水材料工程技术研究中心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常熟市三恒建材有限责任公司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江苏省高分子塑料薄膜工程技术研究中心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江苏宏远新材料科技有限公司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RoHS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焊接材料工程技术研究中心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常熟市华银焊料有限公司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江苏省高性能隔震复合材料及支座工程技术研究中心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苏州海德新材料科技股份有限公司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江苏省工业机器人用特种电缆工程技术研究中心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苏州科宝光电科技有限公司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江苏省功能纤维材料工程技术研究中心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苏州金泉新材料股份有限公司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江苏省功能性纬编纺织工程技术研究中心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江苏新凯盛企业发展有限公司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江苏省光电新材料工程技术研究中心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江苏中利集团股份有限公司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江苏省经编毛绒织物工程技术研究中心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常熟市欣鑫经纬编有限公司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江苏省强化传热技术工程技术研究中心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江苏萃隆精密铜管股份有限公司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江苏省轻量化瓶用高端玻璃模具工程技术研究中心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常熟建华模具科技股份有限公司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江苏省热固性材料工程技术研究中心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常熟东南塑料有限公司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江苏省铁铬铝系电热合金材料工程技术研究中心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常熟市电热合金材料厂有限公司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江苏省（宝泽）特种高分子材料工程技术研究中心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江苏宝泽高分子材料股份有限公司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江苏省（旭川）聚氨酯应用工程技术研究中心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旭川化学（苏州）有限公司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江苏省电力电缆用橡塑高分子材料工程技术研究中心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中广核三角洲（江苏）塑化有限公司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江苏省高性能橡胶材料工程技术研究中心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江苏冠联新材料科技股份有限公司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江苏省环保型胶粘剂工程技术研究中心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江苏大力士投资有限公司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江苏省大直径硅晶圆片工程技术研究中心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昆山中辰矽晶有限公司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江苏省多功能化妆品包装盒工程技术研究中心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洽兴包装工业（中国）有限公司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江苏省多功能亲水非织造布工程技术研究中心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江苏盛纺纳米材料科技股份有限公司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江苏省高端内衣功能性材料工程技术研究中心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腾飞科技股份有限公司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江苏省高分子软包装材料工程技术研究中心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江苏彩华包装集团有限公司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江苏省高性能纺织复合材料工程技术研究中心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昆山华阳新材料股份有限公司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江苏省功能性针织材料工程技术研究中心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AB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江苏省光学功能膜工程技术研究中心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昆山乐凯锦富光电科技有限公司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江苏省海绵城市建设材料与绩效检测工程技术研究中心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昆山市建设工程质量检测中心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江苏省环保型合成树脂工程技术研究中心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长兴化学工业（中国）有限公司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江苏省聚碳酸脂合金材料工程技术研究中心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大河宝利材料科技（苏州）有限公司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江苏省绿色安全轮胎工程技术研究中心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正新橡胶（中国）有限公司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江苏省生物基材料工程技术研究中心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苏州汉丰新材料股份有限公司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江苏省声光电功能陶瓷材料工程技术研究中心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苏州攀特电陶科技股份有限公司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江苏省（佳力）差别化纤维工程技术研究中心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吴江佳力高纤有限公司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江苏省（太湖）高性能树脂材料工程技术研究中心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苏州太湖电工新材料股份有限公司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江苏省差别化多组份复合纤维工程技术研究中心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江苏国望高科纤维有限公司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江苏省车用轻量化铝合金精密铸件工程技术研究中心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苏州亚德林股份有限公司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江苏省高分子防水建材工程技术研究中心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江苏凯伦建材股份有限公司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江苏省高品质人体工学内衣设计工程技术研究中心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苏州美山子制衣有限公司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江苏省高性能锂离子电池薄膜材料工程技术研究中心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苏州捷力新能源材料有限公司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江苏省功能性蚕丝家纺产品工程技术研究中心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苏州太湖雪丝绸股份有限公司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江苏省功能性差别化纤维工程技术研究中心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苏州盛虹纤维有限公司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江苏省环保绝缘涂料工程技术研究中心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固德电材系统（苏州）股份有限公司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江苏省环保型书写墨水工程技术研究中心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苏州雄鹰笔墨科技有限公司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江苏省冷轧特种钢工程技术研究中心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苏州翔楼新材料股份有限公司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江苏省铝合金材料及合金导线工程技术研究中心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江苏亨通电力特种导线有限公司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江苏省线缆传输新材料工程技术研究中心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苏州亨利通信材料有限公司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江苏省高世代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TFT-LCD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光刻胶及配套化学品工程技术研究中心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苏州瑞红电子化学品有限公司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江苏省高性能电磁屏蔽材料工程技术研究中心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苏州威斯东山电子技术有限公司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江苏省高性能建筑材料工程技术研究中心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苏州市姑苏新型建材有限公司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江苏省集成电路专用精细化学品工程技术研究中心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苏州晶瑞化学股份有限公司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江苏省铝塑高阻隔新型膜材料工程技术研究中心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苏州市星辰新材料集团有限公司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江苏省塑胶合金高分子材料工程技术研究中心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苏州慧通汇创科技有限公司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江苏省（阿罗米）高性能纳米金属复合材料工程技术研究中心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苏州阿罗米科技有限公司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江苏省电子封装材料及可靠性工程技术研究中心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苏州优诺电子材料科技有限公司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江苏省高性能水性漆工程技术研究中心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苏州吉人高新材料股份有限公司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江苏省功能母粒工程技术研究中心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苏州宝丽迪材料科技股份有限公司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江苏省环保型纺织染整助剂工程技术研究中心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苏州联胜化学有限公司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江苏省聚氨酯弹性材料专用化学品工程技术研究中心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苏州湘园新材料股份有限公司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江苏省新能源专用特种电缆工程技术研究中心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苏州宝兴电线电缆有限公司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江苏省（禾昌）聚合复合新材料工程技术研究中心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苏州禾昌聚合材料股份有限公司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江苏省（润佳）汽车用改性塑料材料工程技术研究中心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苏州润佳工程塑料股份有限公司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江苏省（天华）防静电超净工程技术研究中心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苏州天华超净科技股份有限公司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江苏省（维苏威）高温陶瓷材料工程技术研究中心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维苏威高级陶瓷（中国）有限公司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江苏省包装材料绿色印刷工程技术研究中心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苏州印刷总厂有限公司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江苏省超薄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LED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导光薄膜工程技术研究中心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苏州维旺科技有限公司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江苏省超硬复合材料制品工程技术研究中心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江苏赛扬精工科技有限责任公司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江苏省多功能性预涂膜工程技术研究中心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苏州昆岭薄膜工业有限公司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江苏省高纯溅射靶材工程技术研究中心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爱发科电子材料（苏州）有限公司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江苏省高档工装防护面料工程技术研究中心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康帝雅高档面料（苏州）有限公司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江苏省高电压瓷绝缘子工程技术研究中心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苏州电瓷厂股份有限公司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江苏省高端装备用密封件工程技术研究中心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优泰科（苏州）密封技术有限公司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江苏省高品质长寿命的环保隔热条工程技术研究中心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泰诺风保泰（苏州）隔热材料有限公司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江苏省高性能特种共聚酯工程技术研究中心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中瀚新材料科技有限公司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江苏省胶粘剂工程技术研究中心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苏州金枪新材料股份有限公司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江苏省可食胶原蛋白肠衣工程技术研究中心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维斯克凡科技（苏州）有限公司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江苏省绿色生物新材料工程技术研究中心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九洲生物技术（苏州）有限公司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江苏省绿色循环物流周转箱工程技术研究中心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苏州仕通电子科技有限公司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江苏省新型有机无机杂化涂料工程技术研究中心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雅士利涂料（苏州）有限公司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江苏省（世联）汽车内饰新型材料工程技术研究中心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世联汽车内饰（苏州）有限公司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江苏省超薄高强度电子玻璃工程技术研究中心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肖特玻璃科技（苏州）有限公司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江苏省储能线缆用无卤聚烯烃电缆材料工程技术研究中心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苏州美昱高分子材料有限公司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江苏省复合研磨工具工程技术研究中心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苏州远东砂轮有限公司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江苏省高机能聚碳酸酯薄膜及片材工程技术研究中心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苏州奥美材料科技有限公司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江苏省高耐热高透光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PET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薄膜工程技术研究中心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苏州泰仑电子材料有限公司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江苏省硅橡胶工艺工程技术研究中心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苏州友隆橡塑精密制造有限公司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江苏省精密拉深工程技术研究中心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苏州瑞玛精密工业股份有限公司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江苏省蜡类新型材料及应用工程技术研究中心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江苏泰尔新材料股份有限公司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江苏省轮胎用高性能炭黑工程技术研究中心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苏州宝化炭黑有限公司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江苏省汽车关键零部件粉末冶金工程技术研究中心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苏州莱特复合材料有限公司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江苏省铸造用功能新材料工程技术研究中心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苏州兴业材料科技股份有限公司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江苏省阻燃抑烟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PVC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板材工程技术研究中心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苏州奥凯高分子材料股份有限公司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江苏省（联冠）高分子材料成型工程技术研究中心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江苏联冠科技发展有限公司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江苏省纺织纤维材料及印染工程技术研究中心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华芳集团有限公司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江苏省功能型精细化学品工程技术研究中心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江苏飞翔化工股份有限公司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江苏省高磁导率锰锌铁氧体材料工程技术研究中心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苏州冠达磁业有限公司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江苏省（德威）高分子特种新材料工程技术研究中心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江苏德威新材料股份有限公司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江苏省（华伦）合成革新材料及减排工程技术研究中心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华伦皮塑（苏州）有限公司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10nm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分级纳米电子导热材料工程技术研究中心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昆山纳诺新材料科技有限公司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江苏省铝合金熔铸及新材料工程技术研究中心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捷安特轻合金科技（昆山）股份有限公司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江苏省（桃源）环保型染料工程技术研究中心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吴江桃源染料有限公司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江苏省混纺染料清洁化生产工程技术研究中心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吴江梅堰三友染料化工有限公司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江苏省（美迪斯）新型医用敷料工程技术研究中心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苏州美迪斯医疗运动用品有限公司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2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江苏省高性能生物环保胶乳及应用工程技术研究中心</w:t>
            </w:r>
          </w:p>
        </w:tc>
        <w:tc>
          <w:tcPr>
            <w:tcW w:w="138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金华盛纸业（苏州工业园区）有限公司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</w:tbl>
    <w:p/>
    <w:sectPr>
      <w:pgSz w:w="16838" w:h="11906" w:orient="landscape"/>
      <w:pgMar w:top="198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NTJiYWI3YzgwNjZkOThiNDhmY2NmMjk4OWUzYmIifQ=="/>
  </w:docVars>
  <w:rsids>
    <w:rsidRoot w:val="000E0F6A"/>
    <w:rsid w:val="000E0F6A"/>
    <w:rsid w:val="00187DBB"/>
    <w:rsid w:val="00220420"/>
    <w:rsid w:val="00832687"/>
    <w:rsid w:val="00C9210C"/>
    <w:rsid w:val="11C264D9"/>
    <w:rsid w:val="673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4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">
    <w:name w:val="xl65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6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-scope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qowt-font4"/>
    <w:basedOn w:val="5"/>
    <w:uiPriority w:val="0"/>
  </w:style>
  <w:style w:type="character" w:customStyle="1" w:styleId="26">
    <w:name w:val="qowt-font3-timesnewrom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1346</Words>
  <Characters>7673</Characters>
  <Lines>63</Lines>
  <Paragraphs>18</Paragraphs>
  <TotalTime>2</TotalTime>
  <ScaleCrop>false</ScaleCrop>
  <LinksUpToDate>false</LinksUpToDate>
  <CharactersWithSpaces>9001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2024-03-29T01:29:00Z</dcterms:created>
  <dc:creator>User</dc:creator>
  <cp:lastModifiedBy>D</cp:lastModifiedBy>
  <dcterms:modified xsi:type="dcterms:W3CDTF">2024-03-29T02:56:50Z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F4F20C1D077940DA98140BC4AEE4EB41_12</vt:lpwstr>
  </property>
</Properties>
</file>