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after="120" w:afterLines="50" w:line="240" w:lineRule="atLeast"/>
        <w:jc w:val="center"/>
        <w:rPr>
          <w:rFonts w:hint="eastAsia" w:ascii="方正小标宋_GBK" w:hAnsi="宋体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202</w:t>
      </w:r>
      <w:r>
        <w:rPr>
          <w:rFonts w:hint="eastAsia" w:ascii="方正小标宋_GBK" w:hAnsi="宋体" w:eastAsia="方正小标宋_GBK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年</w:t>
      </w:r>
      <w:bookmarkStart w:id="0" w:name="_GoBack"/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苏州市科技企业孵化器备案推荐表</w:t>
      </w:r>
      <w:bookmarkEnd w:id="0"/>
    </w:p>
    <w:tbl>
      <w:tblPr>
        <w:tblStyle w:val="5"/>
        <w:tblW w:w="143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30"/>
        <w:gridCol w:w="1155"/>
        <w:gridCol w:w="1275"/>
        <w:gridCol w:w="780"/>
        <w:gridCol w:w="1005"/>
        <w:gridCol w:w="975"/>
        <w:gridCol w:w="1275"/>
        <w:gridCol w:w="822"/>
        <w:gridCol w:w="1263"/>
        <w:gridCol w:w="984"/>
        <w:gridCol w:w="942"/>
        <w:gridCol w:w="1164"/>
        <w:gridCol w:w="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科技企业孵化器名称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运营主体名称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注册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孵化器类型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（综合、专业）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产业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领域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（仅专业孵化器填写）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可自主支配孵化场地面积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（万平方米）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在孵企业数量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（家）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在同一产业领域从事研发、生产的企业占比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获得投融资的在孵企业占比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已申请专利的在孵企业占比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拥有有效知识产权的在孵企业占比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毕业企业数量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auto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430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                       各市、区科技局（盖章）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                                202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A9CBC4-DB14-44C9-BEE4-FEFD6B9333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1F0F36F-6284-4CBA-BC8D-FC4EDA830F2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BF62810-01FA-4599-818B-39A5FBD6BF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21FB751-57F8-4FFF-BF65-66AE5EEC34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FD664C3-FDB6-4E88-8F38-4CDD4BE13E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YzFlYWU2MDFhYjE1NGNjMDNkNDQ3ZTY2ZDNkN2MifQ=="/>
  </w:docVars>
  <w:rsids>
    <w:rsidRoot w:val="00000000"/>
    <w:rsid w:val="4CD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2024-04-12T05:14:13Z</dcterms:created>
  <dc:creator>hqx</dc:creator>
  <cp:lastModifiedBy>苏州市科技企业孵化协会</cp:lastModifiedBy>
  <dcterms:modified xsi:type="dcterms:W3CDTF">2024-04-12T05:15:30Z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7CC2F4CBCE484A2F8E3E4E1246C45548_12</vt:lpwstr>
  </property>
</Properties>
</file>