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1C" w:rsidRPr="00895DE8" w:rsidRDefault="00B0440E" w:rsidP="005E1F69">
      <w:pPr>
        <w:adjustRightInd w:val="0"/>
        <w:snapToGrid w:val="0"/>
        <w:rPr>
          <w:rFonts w:ascii="黑体" w:eastAsia="黑体" w:hAnsi="黑体" w:cs="宋体"/>
          <w:kern w:val="0"/>
          <w:szCs w:val="44"/>
        </w:rPr>
      </w:pPr>
      <w:r>
        <w:rPr>
          <w:rFonts w:ascii="黑体" w:eastAsia="黑体" w:hAnsi="黑体" w:cs="宋体" w:hint="eastAsia"/>
          <w:kern w:val="0"/>
          <w:szCs w:val="44"/>
        </w:rPr>
        <w:t>2024年</w:t>
      </w:r>
      <w:r w:rsidR="005E1F69">
        <w:rPr>
          <w:rFonts w:ascii="黑体" w:eastAsia="黑体" w:hAnsi="黑体" w:cs="宋体" w:hint="eastAsia"/>
          <w:kern w:val="0"/>
          <w:szCs w:val="44"/>
        </w:rPr>
        <w:t>培训</w:t>
      </w:r>
      <w:r>
        <w:rPr>
          <w:rFonts w:ascii="黑体" w:eastAsia="黑体" w:hAnsi="黑体" w:cs="宋体" w:hint="eastAsia"/>
          <w:kern w:val="0"/>
          <w:szCs w:val="44"/>
        </w:rPr>
        <w:t>课程</w:t>
      </w:r>
      <w:r w:rsidR="005E1F69">
        <w:rPr>
          <w:rFonts w:ascii="黑体" w:eastAsia="黑体" w:hAnsi="黑体" w:cs="宋体" w:hint="eastAsia"/>
          <w:kern w:val="0"/>
          <w:szCs w:val="44"/>
        </w:rPr>
        <w:t>，共12期（</w:t>
      </w:r>
      <w:r>
        <w:rPr>
          <w:rFonts w:ascii="黑体" w:eastAsia="黑体" w:hAnsi="黑体" w:cs="宋体" w:hint="eastAsia"/>
          <w:kern w:val="0"/>
          <w:szCs w:val="44"/>
        </w:rPr>
        <w:t>以实际</w:t>
      </w:r>
      <w:r w:rsidR="005E1F69">
        <w:rPr>
          <w:rFonts w:ascii="黑体" w:eastAsia="黑体" w:hAnsi="黑体" w:cs="宋体" w:hint="eastAsia"/>
          <w:kern w:val="0"/>
          <w:szCs w:val="44"/>
        </w:rPr>
        <w:t>课程</w:t>
      </w:r>
      <w:r>
        <w:rPr>
          <w:rFonts w:ascii="黑体" w:eastAsia="黑体" w:hAnsi="黑体" w:cs="宋体" w:hint="eastAsia"/>
          <w:kern w:val="0"/>
          <w:szCs w:val="44"/>
        </w:rPr>
        <w:t>为准</w:t>
      </w:r>
      <w:r w:rsidR="005E1F69">
        <w:rPr>
          <w:rFonts w:ascii="黑体" w:eastAsia="黑体" w:hAnsi="黑体" w:cs="宋体" w:hint="eastAsia"/>
          <w:kern w:val="0"/>
          <w:szCs w:val="44"/>
        </w:rPr>
        <w:t>）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2"/>
        <w:gridCol w:w="3998"/>
        <w:gridCol w:w="3685"/>
      </w:tblGrid>
      <w:tr w:rsidR="007333AE" w:rsidRPr="00F47793" w:rsidTr="00E81275">
        <w:trPr>
          <w:trHeight w:val="625"/>
        </w:trPr>
        <w:tc>
          <w:tcPr>
            <w:tcW w:w="1512" w:type="dxa"/>
            <w:vAlign w:val="center"/>
          </w:tcPr>
          <w:p w:rsidR="007333AE" w:rsidRPr="00E81275" w:rsidRDefault="007333AE" w:rsidP="00E81275">
            <w:pPr>
              <w:adjustRightInd w:val="0"/>
              <w:snapToGrid w:val="0"/>
              <w:spacing w:line="240" w:lineRule="auto"/>
              <w:jc w:val="both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 w:rsidRPr="00E81275"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  <w:t>日期</w:t>
            </w:r>
            <w:r w:rsidRPr="00E81275"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（</w:t>
            </w:r>
            <w:r w:rsidR="005E1F69"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暂定</w:t>
            </w:r>
            <w:r w:rsidRPr="00E81275">
              <w:rPr>
                <w:rFonts w:ascii="仿宋" w:eastAsia="仿宋" w:hAnsi="仿宋" w:cs="宋体" w:hint="eastAsia"/>
                <w:bCs/>
                <w:kern w:val="0"/>
                <w:sz w:val="30"/>
                <w:szCs w:val="30"/>
              </w:rPr>
              <w:t>）</w:t>
            </w:r>
          </w:p>
        </w:tc>
        <w:tc>
          <w:tcPr>
            <w:tcW w:w="3998" w:type="dxa"/>
            <w:vAlign w:val="center"/>
          </w:tcPr>
          <w:p w:rsidR="007333AE" w:rsidRPr="00F47793" w:rsidRDefault="007333AE" w:rsidP="00DA613F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b/>
                <w:kern w:val="0"/>
                <w:szCs w:val="28"/>
              </w:rPr>
            </w:pPr>
            <w:r w:rsidRPr="00F47793">
              <w:rPr>
                <w:rFonts w:ascii="仿宋" w:eastAsia="仿宋" w:hAnsi="仿宋" w:cs="宋体"/>
                <w:b/>
                <w:kern w:val="0"/>
                <w:szCs w:val="28"/>
              </w:rPr>
              <w:t>课程内容</w:t>
            </w:r>
          </w:p>
        </w:tc>
        <w:tc>
          <w:tcPr>
            <w:tcW w:w="3685" w:type="dxa"/>
            <w:vAlign w:val="center"/>
          </w:tcPr>
          <w:p w:rsidR="007333AE" w:rsidRPr="00F47793" w:rsidRDefault="007333AE" w:rsidP="00DA613F">
            <w:pPr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宋体"/>
                <w:b/>
                <w:kern w:val="0"/>
                <w:szCs w:val="28"/>
              </w:rPr>
            </w:pPr>
            <w:r w:rsidRPr="00F47793">
              <w:rPr>
                <w:rFonts w:ascii="仿宋" w:eastAsia="仿宋" w:hAnsi="仿宋" w:cs="宋体"/>
                <w:b/>
                <w:kern w:val="0"/>
                <w:szCs w:val="28"/>
              </w:rPr>
              <w:t>主讲教师</w:t>
            </w:r>
          </w:p>
        </w:tc>
      </w:tr>
      <w:tr w:rsidR="007333AE" w:rsidRPr="001348F5" w:rsidTr="002D2F93">
        <w:trPr>
          <w:trHeight w:val="789"/>
        </w:trPr>
        <w:tc>
          <w:tcPr>
            <w:tcW w:w="1512" w:type="dxa"/>
            <w:vAlign w:val="center"/>
          </w:tcPr>
          <w:p w:rsidR="007333AE" w:rsidRPr="00E81275" w:rsidRDefault="00F053F5" w:rsidP="00E81275">
            <w:pPr>
              <w:adjustRightInd w:val="0"/>
              <w:snapToGrid w:val="0"/>
              <w:spacing w:line="240" w:lineRule="auto"/>
              <w:jc w:val="both"/>
              <w:rPr>
                <w:rFonts w:ascii="仿宋" w:eastAsia="仿宋" w:hAnsi="仿宋" w:cs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8</w:t>
            </w:r>
            <w:r w:rsidR="007333AE" w:rsidRPr="00E81275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月</w:t>
            </w:r>
            <w:r w:rsidR="005E1F69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7</w:t>
            </w:r>
            <w:r w:rsidR="007333AE" w:rsidRPr="00E81275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3998" w:type="dxa"/>
            <w:vAlign w:val="center"/>
          </w:tcPr>
          <w:p w:rsidR="007333AE" w:rsidRPr="0024301C" w:rsidRDefault="007333AE" w:rsidP="0024301C">
            <w:pPr>
              <w:jc w:val="both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F47793">
              <w:rPr>
                <w:rFonts w:ascii="仿宋" w:eastAsia="仿宋" w:hAnsi="仿宋" w:cs="仿宋"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工业大数据：技术、架构及应用</w:t>
            </w:r>
            <w:r w:rsidRPr="00F47793">
              <w:rPr>
                <w:rFonts w:ascii="仿宋" w:eastAsia="仿宋" w:hAnsi="仿宋" w:cs="仿宋"/>
                <w:color w:val="000000"/>
                <w:sz w:val="24"/>
                <w:szCs w:val="24"/>
              </w:rPr>
              <w:t>》</w:t>
            </w:r>
          </w:p>
        </w:tc>
        <w:tc>
          <w:tcPr>
            <w:tcW w:w="3685" w:type="dxa"/>
            <w:vAlign w:val="center"/>
          </w:tcPr>
          <w:p w:rsidR="007333AE" w:rsidRPr="00F47793" w:rsidRDefault="007333AE" w:rsidP="00DA613F">
            <w:pPr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方伟（</w:t>
            </w:r>
            <w:r w:rsidRPr="006C7BF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江南大学教授、博导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7333AE" w:rsidRPr="00F47793" w:rsidTr="002D2F93">
        <w:trPr>
          <w:trHeight w:val="748"/>
        </w:trPr>
        <w:tc>
          <w:tcPr>
            <w:tcW w:w="1512" w:type="dxa"/>
            <w:vAlign w:val="center"/>
          </w:tcPr>
          <w:p w:rsidR="007333AE" w:rsidRPr="00E81275" w:rsidRDefault="00F053F5" w:rsidP="00E81275">
            <w:pPr>
              <w:jc w:val="both"/>
              <w:rPr>
                <w:rFonts w:ascii="仿宋" w:eastAsia="仿宋" w:hAnsi="仿宋" w:cs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8</w:t>
            </w:r>
            <w:r w:rsidR="00E81275" w:rsidRPr="00E81275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10</w:t>
            </w:r>
            <w:r w:rsidR="00E81275" w:rsidRPr="00E81275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3998" w:type="dxa"/>
            <w:vAlign w:val="center"/>
          </w:tcPr>
          <w:p w:rsidR="007333AE" w:rsidRPr="00F47793" w:rsidRDefault="007333AE" w:rsidP="007333AE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 w:rsidRPr="00F47793"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AR在智能制造中的新模式应用</w:t>
            </w:r>
            <w:r w:rsidRPr="00F47793"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》</w:t>
            </w:r>
          </w:p>
        </w:tc>
        <w:tc>
          <w:tcPr>
            <w:tcW w:w="3685" w:type="dxa"/>
            <w:vAlign w:val="center"/>
          </w:tcPr>
          <w:p w:rsidR="007333AE" w:rsidRPr="00F47793" w:rsidRDefault="007333AE" w:rsidP="007333AE">
            <w:pPr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马俊</w:t>
            </w:r>
            <w:r w:rsidRPr="0021773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（维拓科技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产业赋能总监</w:t>
            </w:r>
            <w:r w:rsidRPr="0021773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7333AE" w:rsidRPr="006D5BD6" w:rsidTr="002D2F93">
        <w:trPr>
          <w:trHeight w:val="768"/>
        </w:trPr>
        <w:tc>
          <w:tcPr>
            <w:tcW w:w="1512" w:type="dxa"/>
            <w:vAlign w:val="center"/>
          </w:tcPr>
          <w:p w:rsidR="007333AE" w:rsidRPr="00E81275" w:rsidRDefault="00F053F5" w:rsidP="00E81275">
            <w:pPr>
              <w:adjustRightInd w:val="0"/>
              <w:snapToGrid w:val="0"/>
              <w:spacing w:line="240" w:lineRule="auto"/>
              <w:jc w:val="both"/>
              <w:rPr>
                <w:rFonts w:ascii="仿宋" w:eastAsia="仿宋" w:hAnsi="仿宋" w:cs="仿宋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8</w:t>
            </w:r>
            <w:r w:rsidR="002D2F93" w:rsidRPr="00E81275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11</w:t>
            </w:r>
            <w:r w:rsidR="002D2F93" w:rsidRPr="00E81275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7333AE" w:rsidRPr="006D5BD6" w:rsidRDefault="007333AE" w:rsidP="00DA613F">
            <w:pPr>
              <w:jc w:val="both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F47793"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《边缘计算与工业数据采集》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33AE" w:rsidRPr="006D5BD6" w:rsidRDefault="007333AE" w:rsidP="00DA613F">
            <w:pPr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 w:rsidRPr="00F47793">
              <w:rPr>
                <w:rFonts w:ascii="仿宋" w:eastAsia="仿宋" w:hAnsi="仿宋" w:cs="仿宋"/>
                <w:color w:val="000000"/>
                <w:sz w:val="24"/>
                <w:szCs w:val="24"/>
              </w:rPr>
              <w:t>程健</w:t>
            </w:r>
          </w:p>
        </w:tc>
      </w:tr>
      <w:tr w:rsidR="00E81275" w:rsidRPr="00F47793" w:rsidTr="002D2F93">
        <w:trPr>
          <w:trHeight w:val="600"/>
        </w:trPr>
        <w:tc>
          <w:tcPr>
            <w:tcW w:w="1512" w:type="dxa"/>
          </w:tcPr>
          <w:p w:rsidR="00E81275" w:rsidRPr="00E81275" w:rsidRDefault="00F053F5" w:rsidP="00E81275">
            <w:pPr>
              <w:adjustRightInd w:val="0"/>
              <w:snapToGrid w:val="0"/>
              <w:spacing w:line="240" w:lineRule="auto"/>
              <w:jc w:val="both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8</w:t>
            </w:r>
            <w:r w:rsidR="00E81275" w:rsidRPr="00E81275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14</w:t>
            </w:r>
            <w:r w:rsidR="00E81275" w:rsidRPr="00E81275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3998" w:type="dxa"/>
            <w:vAlign w:val="center"/>
          </w:tcPr>
          <w:p w:rsidR="00E81275" w:rsidRPr="00F47793" w:rsidRDefault="00E81275" w:rsidP="00E81275">
            <w:pPr>
              <w:jc w:val="both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F47793"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《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智能技术驱动企业转型变革</w:t>
            </w:r>
            <w:r w:rsidRPr="00F47793"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》</w:t>
            </w:r>
          </w:p>
        </w:tc>
        <w:tc>
          <w:tcPr>
            <w:tcW w:w="3685" w:type="dxa"/>
            <w:vAlign w:val="center"/>
          </w:tcPr>
          <w:p w:rsidR="00E81275" w:rsidRPr="00F47793" w:rsidRDefault="00E81275" w:rsidP="00E81275">
            <w:pPr>
              <w:jc w:val="both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史宣汉</w:t>
            </w:r>
          </w:p>
        </w:tc>
      </w:tr>
      <w:tr w:rsidR="00E81275" w:rsidRPr="00F47793" w:rsidTr="002D2F93">
        <w:trPr>
          <w:trHeight w:val="519"/>
        </w:trPr>
        <w:tc>
          <w:tcPr>
            <w:tcW w:w="1512" w:type="dxa"/>
          </w:tcPr>
          <w:p w:rsidR="00E81275" w:rsidRPr="00E81275" w:rsidRDefault="00F053F5" w:rsidP="00E81275">
            <w:pPr>
              <w:adjustRightInd w:val="0"/>
              <w:snapToGrid w:val="0"/>
              <w:spacing w:line="240" w:lineRule="auto"/>
              <w:jc w:val="both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8</w:t>
            </w:r>
            <w:r w:rsidR="00E81275" w:rsidRPr="00D12F46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17</w:t>
            </w:r>
            <w:r w:rsidR="00E81275" w:rsidRPr="00D12F46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E81275" w:rsidRPr="00E24154" w:rsidRDefault="00E81275" w:rsidP="00E81275">
            <w:pPr>
              <w:jc w:val="both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F47793"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工业互联网与智能制造</w:t>
            </w:r>
            <w:r w:rsidRPr="00F47793"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81275" w:rsidRPr="00F47793" w:rsidRDefault="00E81275" w:rsidP="00E81275">
            <w:pPr>
              <w:jc w:val="both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孙俊（</w:t>
            </w:r>
            <w:r w:rsidRPr="006C7BF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江南大学教授、博导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E81275" w:rsidRPr="00F47793" w:rsidTr="002D2F93">
        <w:trPr>
          <w:trHeight w:val="499"/>
        </w:trPr>
        <w:tc>
          <w:tcPr>
            <w:tcW w:w="1512" w:type="dxa"/>
          </w:tcPr>
          <w:p w:rsidR="00E81275" w:rsidRPr="00E81275" w:rsidRDefault="00F053F5" w:rsidP="00E81275">
            <w:pPr>
              <w:adjustRightInd w:val="0"/>
              <w:snapToGrid w:val="0"/>
              <w:spacing w:line="240" w:lineRule="auto"/>
              <w:jc w:val="both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8</w:t>
            </w:r>
            <w:r w:rsidR="00E81275" w:rsidRPr="00D12F46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18</w:t>
            </w:r>
            <w:r w:rsidR="00E81275" w:rsidRPr="00D12F46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3998" w:type="dxa"/>
            <w:vAlign w:val="center"/>
          </w:tcPr>
          <w:p w:rsidR="00E81275" w:rsidRPr="00070055" w:rsidRDefault="00E81275" w:rsidP="00E81275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《标准化与智能制造》</w:t>
            </w:r>
          </w:p>
        </w:tc>
        <w:tc>
          <w:tcPr>
            <w:tcW w:w="3685" w:type="dxa"/>
            <w:vAlign w:val="center"/>
          </w:tcPr>
          <w:p w:rsidR="00E81275" w:rsidRPr="00F47793" w:rsidRDefault="00E81275" w:rsidP="00E81275">
            <w:pPr>
              <w:jc w:val="both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陈银龙（江苏电子信息标准所）</w:t>
            </w:r>
          </w:p>
        </w:tc>
      </w:tr>
      <w:tr w:rsidR="00E81275" w:rsidRPr="00F47793" w:rsidTr="002D2F93">
        <w:trPr>
          <w:trHeight w:val="635"/>
        </w:trPr>
        <w:tc>
          <w:tcPr>
            <w:tcW w:w="1512" w:type="dxa"/>
          </w:tcPr>
          <w:p w:rsidR="00E81275" w:rsidRPr="00E81275" w:rsidRDefault="00F053F5" w:rsidP="00E81275">
            <w:pPr>
              <w:adjustRightInd w:val="0"/>
              <w:snapToGrid w:val="0"/>
              <w:spacing w:line="240" w:lineRule="auto"/>
              <w:jc w:val="both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8</w:t>
            </w:r>
            <w:r w:rsidR="00E81275" w:rsidRPr="00D12F46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21</w:t>
            </w:r>
            <w:r w:rsidR="00E81275" w:rsidRPr="00D12F46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E81275" w:rsidRPr="00F47793" w:rsidRDefault="00E81275" w:rsidP="00E81275">
            <w:pPr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F47793"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《</w:t>
            </w:r>
            <w:r w:rsidRPr="006C7BF7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智能工厂建设标准在智能工厂的应用</w:t>
            </w:r>
            <w:r w:rsidRPr="00F47793"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81275" w:rsidRPr="00F47793" w:rsidRDefault="00E81275" w:rsidP="00E81275">
            <w:pPr>
              <w:jc w:val="both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21773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赵海建（省经信研究院副院长）</w:t>
            </w:r>
          </w:p>
        </w:tc>
      </w:tr>
      <w:tr w:rsidR="00E81275" w:rsidRPr="00F47793" w:rsidTr="002D2F93">
        <w:trPr>
          <w:trHeight w:val="481"/>
        </w:trPr>
        <w:tc>
          <w:tcPr>
            <w:tcW w:w="1512" w:type="dxa"/>
          </w:tcPr>
          <w:p w:rsidR="00E81275" w:rsidRPr="00E81275" w:rsidRDefault="00F053F5" w:rsidP="00E81275">
            <w:pPr>
              <w:adjustRightInd w:val="0"/>
              <w:snapToGrid w:val="0"/>
              <w:spacing w:line="240" w:lineRule="auto"/>
              <w:jc w:val="both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8</w:t>
            </w:r>
            <w:r w:rsidR="00E81275" w:rsidRPr="00D12F46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月</w:t>
            </w:r>
            <w:r w:rsidR="002D2F93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4</w:t>
            </w:r>
            <w:r w:rsidR="00E81275" w:rsidRPr="00D12F46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3998" w:type="dxa"/>
            <w:vAlign w:val="center"/>
          </w:tcPr>
          <w:p w:rsidR="00E81275" w:rsidRPr="00F47793" w:rsidRDefault="00E81275" w:rsidP="00E81275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 w:rsidRPr="00F47793"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《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华为云，使能企业数字化转型</w:t>
            </w:r>
            <w:r w:rsidRPr="00F47793"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》</w:t>
            </w:r>
          </w:p>
        </w:tc>
        <w:tc>
          <w:tcPr>
            <w:tcW w:w="3685" w:type="dxa"/>
            <w:vAlign w:val="center"/>
          </w:tcPr>
          <w:p w:rsidR="00E81275" w:rsidRPr="00F47793" w:rsidRDefault="00E81275" w:rsidP="00E81275">
            <w:pPr>
              <w:jc w:val="both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汪洋</w:t>
            </w:r>
          </w:p>
        </w:tc>
      </w:tr>
      <w:tr w:rsidR="00E81275" w:rsidRPr="00F47793" w:rsidTr="002D2F93">
        <w:trPr>
          <w:trHeight w:val="461"/>
        </w:trPr>
        <w:tc>
          <w:tcPr>
            <w:tcW w:w="1512" w:type="dxa"/>
          </w:tcPr>
          <w:p w:rsidR="00E81275" w:rsidRPr="00E81275" w:rsidRDefault="00F053F5" w:rsidP="00E81275">
            <w:pPr>
              <w:adjustRightInd w:val="0"/>
              <w:snapToGrid w:val="0"/>
              <w:spacing w:line="240" w:lineRule="auto"/>
              <w:jc w:val="both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8</w:t>
            </w:r>
            <w:r w:rsidR="00E81275" w:rsidRPr="00D12F46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月</w:t>
            </w:r>
            <w:r w:rsidR="002D2F93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2</w:t>
            </w:r>
            <w:r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5</w:t>
            </w:r>
            <w:r w:rsidR="00E81275" w:rsidRPr="00D12F46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3998" w:type="dxa"/>
            <w:vAlign w:val="center"/>
          </w:tcPr>
          <w:p w:rsidR="00E81275" w:rsidRPr="00F47793" w:rsidRDefault="00E81275" w:rsidP="00E81275">
            <w:pPr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F47793"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中小企业数字化运营与落地</w:t>
            </w:r>
            <w:r w:rsidRPr="00F47793"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》</w:t>
            </w:r>
          </w:p>
        </w:tc>
        <w:tc>
          <w:tcPr>
            <w:tcW w:w="3685" w:type="dxa"/>
            <w:vAlign w:val="center"/>
          </w:tcPr>
          <w:p w:rsidR="00E81275" w:rsidRPr="00F47793" w:rsidRDefault="00E81275" w:rsidP="00E81275">
            <w:pPr>
              <w:jc w:val="both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曾玉波</w:t>
            </w:r>
          </w:p>
        </w:tc>
      </w:tr>
      <w:tr w:rsidR="00E81275" w:rsidRPr="00F47793" w:rsidTr="002D2F93">
        <w:trPr>
          <w:trHeight w:val="557"/>
        </w:trPr>
        <w:tc>
          <w:tcPr>
            <w:tcW w:w="1512" w:type="dxa"/>
          </w:tcPr>
          <w:p w:rsidR="00E81275" w:rsidRPr="00E81275" w:rsidRDefault="00F053F5" w:rsidP="00E81275">
            <w:pPr>
              <w:adjustRightInd w:val="0"/>
              <w:snapToGrid w:val="0"/>
              <w:spacing w:line="240" w:lineRule="auto"/>
              <w:jc w:val="both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8</w:t>
            </w:r>
            <w:r w:rsidR="00E81275" w:rsidRPr="00D12F46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月</w:t>
            </w:r>
            <w:r w:rsidR="002D2F93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28</w:t>
            </w:r>
            <w:r w:rsidR="00E81275" w:rsidRPr="00D12F46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E81275" w:rsidRPr="00F47793" w:rsidRDefault="00E81275" w:rsidP="00E81275">
            <w:pPr>
              <w:jc w:val="both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 w:rsidRPr="006D5BD6"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《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智能装车系统</w:t>
            </w:r>
            <w:r w:rsidRPr="006D5BD6"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  <w:t>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81275" w:rsidRPr="00F47793" w:rsidRDefault="00E81275" w:rsidP="00E81275">
            <w:pPr>
              <w:jc w:val="both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郑伟军</w:t>
            </w:r>
          </w:p>
        </w:tc>
      </w:tr>
      <w:tr w:rsidR="00E81275" w:rsidRPr="00F47793" w:rsidTr="002D2F93">
        <w:trPr>
          <w:trHeight w:val="421"/>
        </w:trPr>
        <w:tc>
          <w:tcPr>
            <w:tcW w:w="1512" w:type="dxa"/>
          </w:tcPr>
          <w:p w:rsidR="00E81275" w:rsidRPr="00E81275" w:rsidRDefault="00F053F5" w:rsidP="002D2F93">
            <w:pPr>
              <w:adjustRightInd w:val="0"/>
              <w:snapToGrid w:val="0"/>
              <w:spacing w:line="240" w:lineRule="auto"/>
              <w:jc w:val="both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8</w:t>
            </w:r>
            <w:r w:rsidR="00E81275" w:rsidRPr="00D12F46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31</w:t>
            </w:r>
            <w:r w:rsidR="00E81275" w:rsidRPr="00D12F46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E81275" w:rsidRPr="00F47793" w:rsidRDefault="00E81275" w:rsidP="00E81275">
            <w:pPr>
              <w:jc w:val="both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《基于智能技术创新应用场景》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81275" w:rsidRPr="00F47793" w:rsidRDefault="00E81275" w:rsidP="00E81275">
            <w:pPr>
              <w:jc w:val="both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4"/>
              </w:rPr>
              <w:t>陈涛（留德博士）</w:t>
            </w:r>
          </w:p>
        </w:tc>
      </w:tr>
      <w:tr w:rsidR="00E81275" w:rsidRPr="00F47793" w:rsidTr="002D2F93">
        <w:trPr>
          <w:trHeight w:val="699"/>
        </w:trPr>
        <w:tc>
          <w:tcPr>
            <w:tcW w:w="1512" w:type="dxa"/>
          </w:tcPr>
          <w:p w:rsidR="00E81275" w:rsidRPr="00E81275" w:rsidRDefault="00F053F5" w:rsidP="00E81275">
            <w:pPr>
              <w:adjustRightInd w:val="0"/>
              <w:snapToGrid w:val="0"/>
              <w:spacing w:line="240" w:lineRule="auto"/>
              <w:jc w:val="both"/>
              <w:rPr>
                <w:rFonts w:ascii="仿宋" w:eastAsia="仿宋" w:hAnsi="仿宋" w:cs="宋体"/>
                <w:bCs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9</w:t>
            </w:r>
            <w:r w:rsidR="00E81275" w:rsidRPr="00D12F46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1</w:t>
            </w:r>
            <w:r w:rsidR="00E81275" w:rsidRPr="00D12F46">
              <w:rPr>
                <w:rFonts w:ascii="仿宋" w:eastAsia="仿宋" w:hAnsi="仿宋" w:cs="仿宋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3998" w:type="dxa"/>
            <w:shd w:val="clear" w:color="auto" w:fill="auto"/>
          </w:tcPr>
          <w:p w:rsidR="00E81275" w:rsidRPr="00F47793" w:rsidRDefault="00E81275" w:rsidP="00E81275">
            <w:pPr>
              <w:jc w:val="both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《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F5G全光网络解决方案</w:t>
            </w:r>
            <w: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  <w:t>》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《机房解决方案》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81275" w:rsidRPr="00F47793" w:rsidRDefault="00E81275" w:rsidP="00E81275">
            <w:pPr>
              <w:jc w:val="both"/>
              <w:rPr>
                <w:rFonts w:ascii="仿宋" w:eastAsia="仿宋" w:hAnsi="仿宋" w:cs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高环宇</w:t>
            </w:r>
          </w:p>
        </w:tc>
      </w:tr>
    </w:tbl>
    <w:p w:rsidR="005E1F69" w:rsidRDefault="005E1F69" w:rsidP="005E1F69">
      <w:r>
        <w:rPr>
          <w:rFonts w:hint="eastAsia"/>
        </w:rPr>
        <w:t>报名截止日期：</w:t>
      </w:r>
      <w:r w:rsidR="00F053F5">
        <w:rPr>
          <w:rFonts w:hint="eastAsia"/>
        </w:rPr>
        <w:t>8</w:t>
      </w:r>
      <w:r>
        <w:rPr>
          <w:rFonts w:hint="eastAsia"/>
        </w:rPr>
        <w:t>月</w:t>
      </w:r>
      <w:r w:rsidR="005A1CFB">
        <w:rPr>
          <w:rFonts w:hint="eastAsia"/>
        </w:rPr>
        <w:t>6</w:t>
      </w:r>
      <w:r>
        <w:rPr>
          <w:rFonts w:hint="eastAsia"/>
        </w:rPr>
        <w:t>日</w:t>
      </w:r>
    </w:p>
    <w:p w:rsidR="005E1F69" w:rsidRDefault="005E1F69" w:rsidP="005E1F69">
      <w:r>
        <w:rPr>
          <w:rFonts w:hint="eastAsia"/>
        </w:rPr>
        <w:t>联系方式：张强电话：</w:t>
      </w:r>
      <w:r>
        <w:rPr>
          <w:rFonts w:hint="eastAsia"/>
        </w:rPr>
        <w:t xml:space="preserve">18625051881,18006261881     </w:t>
      </w:r>
    </w:p>
    <w:p w:rsidR="005E1F69" w:rsidRPr="009779C5" w:rsidRDefault="005E1F69" w:rsidP="005E1F69">
      <w:r>
        <w:rPr>
          <w:rFonts w:hint="eastAsia"/>
        </w:rPr>
        <w:t>邮箱：</w:t>
      </w:r>
      <w:r>
        <w:rPr>
          <w:rFonts w:hint="eastAsia"/>
        </w:rPr>
        <w:t>289655965@qq.com</w:t>
      </w:r>
    </w:p>
    <w:p w:rsidR="00B067E5" w:rsidRDefault="00B067E5"/>
    <w:sectPr w:rsidR="00B067E5" w:rsidSect="00C53A2F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07" w:rsidRDefault="000C1407" w:rsidP="0024301C">
      <w:pPr>
        <w:spacing w:line="240" w:lineRule="auto"/>
      </w:pPr>
      <w:r>
        <w:separator/>
      </w:r>
    </w:p>
  </w:endnote>
  <w:endnote w:type="continuationSeparator" w:id="1">
    <w:p w:rsidR="000C1407" w:rsidRDefault="000C1407" w:rsidP="002430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07" w:rsidRDefault="000C1407" w:rsidP="0024301C">
      <w:pPr>
        <w:spacing w:line="240" w:lineRule="auto"/>
      </w:pPr>
      <w:r>
        <w:separator/>
      </w:r>
    </w:p>
  </w:footnote>
  <w:footnote w:type="continuationSeparator" w:id="1">
    <w:p w:rsidR="000C1407" w:rsidRDefault="000C1407" w:rsidP="002430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6A6A79"/>
    <w:multiLevelType w:val="singleLevel"/>
    <w:tmpl w:val="856A6A7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23E251EF"/>
    <w:multiLevelType w:val="multilevel"/>
    <w:tmpl w:val="4A5C79C0"/>
    <w:lvl w:ilvl="0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D61404F"/>
    <w:multiLevelType w:val="hybridMultilevel"/>
    <w:tmpl w:val="10EA5EE2"/>
    <w:lvl w:ilvl="0" w:tplc="C9E277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C529E4"/>
    <w:multiLevelType w:val="hybridMultilevel"/>
    <w:tmpl w:val="7EEE09B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7E5"/>
    <w:rsid w:val="00035C97"/>
    <w:rsid w:val="000C1407"/>
    <w:rsid w:val="0024301C"/>
    <w:rsid w:val="002A0B31"/>
    <w:rsid w:val="002D2F93"/>
    <w:rsid w:val="004B45DB"/>
    <w:rsid w:val="00593E85"/>
    <w:rsid w:val="005A1CFB"/>
    <w:rsid w:val="005E1F69"/>
    <w:rsid w:val="005E7EE3"/>
    <w:rsid w:val="007333AE"/>
    <w:rsid w:val="007E4E7A"/>
    <w:rsid w:val="00AA3077"/>
    <w:rsid w:val="00B0440E"/>
    <w:rsid w:val="00B067E5"/>
    <w:rsid w:val="00B65536"/>
    <w:rsid w:val="00C26EB4"/>
    <w:rsid w:val="00C53A2F"/>
    <w:rsid w:val="00C97513"/>
    <w:rsid w:val="00DF7DB8"/>
    <w:rsid w:val="00E81275"/>
    <w:rsid w:val="00F05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1C"/>
    <w:pPr>
      <w:widowControl w:val="0"/>
      <w:spacing w:after="0" w:line="360" w:lineRule="auto"/>
    </w:pPr>
    <w:rPr>
      <w:rFonts w:ascii="Calibri" w:eastAsia="仿宋_GB2312" w:hAnsi="Calibri" w:cs="Times New Roman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06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06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06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067E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067E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067E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067E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067E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067E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67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B06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B06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067E5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067E5"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rsid w:val="00B067E5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B067E5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B067E5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B06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B06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B06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06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Char0">
    <w:name w:val="副标题 Char"/>
    <w:basedOn w:val="a0"/>
    <w:link w:val="a4"/>
    <w:uiPriority w:val="11"/>
    <w:rsid w:val="00B06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06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B067E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067E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067E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06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B067E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067E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4301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24301C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24301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2430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zhang</dc:creator>
  <cp:keywords/>
  <dc:description/>
  <cp:lastModifiedBy>钱立坤</cp:lastModifiedBy>
  <cp:revision>8</cp:revision>
  <dcterms:created xsi:type="dcterms:W3CDTF">2024-02-20T02:40:00Z</dcterms:created>
  <dcterms:modified xsi:type="dcterms:W3CDTF">2024-07-23T02:16:00Z</dcterms:modified>
</cp:coreProperties>
</file>