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atLeas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ascii="仿宋_GB2312" w:hAnsi="宋体" w:eastAsia="仿宋_GB2312"/>
          <w:b/>
          <w:sz w:val="32"/>
          <w:szCs w:val="32"/>
        </w:rPr>
        <w:t>1</w:t>
      </w:r>
      <w:r>
        <w:rPr>
          <w:rFonts w:hint="eastAsia" w:ascii="仿宋_GB2312" w:hAnsi="宋体" w:eastAsia="仿宋_GB2312"/>
          <w:b/>
          <w:sz w:val="32"/>
          <w:szCs w:val="32"/>
        </w:rPr>
        <w:t>年苏州市企业重点实验室新建拟立项项目名单</w:t>
      </w:r>
    </w:p>
    <w:p>
      <w:pPr>
        <w:widowControl/>
        <w:spacing w:line="460" w:lineRule="atLeast"/>
        <w:jc w:val="center"/>
        <w:rPr>
          <w:rFonts w:ascii="仿宋_GB2312" w:hAnsi="宋体" w:eastAsia="仿宋_GB2312"/>
          <w:sz w:val="36"/>
          <w:szCs w:val="36"/>
        </w:rPr>
      </w:pPr>
    </w:p>
    <w:tbl>
      <w:tblPr>
        <w:tblStyle w:val="3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35"/>
        <w:gridCol w:w="2693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承担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苏州市新型微显示材料与器件重点实验室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华灿光电（苏州）有限公司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王江波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张家港市科技局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苏州市海洋信息技术与装备重点实验室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江苏亨通海洋光网系统有限公司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许人东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常熟市科技局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苏州市晶圆级封装先进技术研究重点实验室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华天科技（昆山）电子有限公司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马书英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昆山市科技局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苏州市液压泵和马达重点实验室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力源液压（苏州）有限公司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史向东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相城区科技局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苏州市先进电动助力转向系统重点实验室</w:t>
            </w: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耐世特汽车系统（苏州）有限公司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LIN SHENGBIN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cs="Courier New"/>
                <w:kern w:val="0"/>
                <w:sz w:val="20"/>
                <w:szCs w:val="20"/>
              </w:rPr>
              <w:t>工业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园区科创委</w:t>
            </w:r>
          </w:p>
        </w:tc>
      </w:tr>
    </w:tbl>
    <w:p>
      <w:pPr>
        <w:jc w:val="center"/>
        <w:rPr>
          <w:rFonts w:ascii="宋体" w:hAnsi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60" w:lineRule="atLeast"/>
        <w:rPr>
          <w:rFonts w:ascii="仿宋_GB2312" w:hAnsi="宋体" w:eastAsia="仿宋_GB2312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43710"/>
    <w:rsid w:val="14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2021-07-05T06:47:00Z</dcterms:created>
  <dc:creator>松鼠喵huan</dc:creator>
  <cp:lastModifiedBy>松鼠喵huan</cp:lastModifiedBy>
  <dcterms:modified xsi:type="dcterms:W3CDTF">2021-07-05T06:47:44Z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