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方正小标宋_GBK"/>
          <w:kern w:val="0"/>
          <w:sz w:val="44"/>
          <w:szCs w:val="44"/>
          <w:lang w:val="en-US" w:eastAsia="zh-CN"/>
        </w:rPr>
      </w:pPr>
      <w:r>
        <w:rPr>
          <w:rFonts w:hint="eastAsia" w:eastAsia="方正小标宋_GBK"/>
          <w:kern w:val="0"/>
          <w:sz w:val="44"/>
          <w:szCs w:val="44"/>
          <w:lang w:val="en-US" w:eastAsia="zh-CN"/>
        </w:rPr>
        <w:t>能源管理体系认证奖励申请表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填写日期：    年  月  日</w:t>
      </w:r>
    </w:p>
    <w:tbl>
      <w:tblPr>
        <w:tblStyle w:val="3"/>
        <w:tblW w:w="94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27"/>
        <w:gridCol w:w="2641"/>
        <w:gridCol w:w="1527"/>
        <w:gridCol w:w="33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申请人信息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申请人</w:t>
            </w:r>
          </w:p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名称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64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所属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区镇</w:t>
            </w:r>
          </w:p>
        </w:tc>
        <w:tc>
          <w:tcPr>
            <w:tcW w:w="264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详细地址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5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</w:t>
            </w:r>
          </w:p>
        </w:tc>
        <w:tc>
          <w:tcPr>
            <w:tcW w:w="26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2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334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2" w:hRule="atLeast"/>
        </w:trPr>
        <w:tc>
          <w:tcPr>
            <w:tcW w:w="5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证书信息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证书编号</w:t>
            </w:r>
          </w:p>
        </w:tc>
        <w:tc>
          <w:tcPr>
            <w:tcW w:w="751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5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初次获证日期</w:t>
            </w:r>
          </w:p>
        </w:tc>
        <w:tc>
          <w:tcPr>
            <w:tcW w:w="26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2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有效期至</w:t>
            </w:r>
          </w:p>
        </w:tc>
        <w:tc>
          <w:tcPr>
            <w:tcW w:w="334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64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企业综述（200字以内）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</w:trPr>
        <w:tc>
          <w:tcPr>
            <w:tcW w:w="9464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64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实施成效（200字以内）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atLeast"/>
        </w:trPr>
        <w:tc>
          <w:tcPr>
            <w:tcW w:w="9464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ZmRhNjBkYmVjMDQ0NWQyMDQyNGEyYjIxMzcyZGIifQ=="/>
  </w:docVars>
  <w:rsids>
    <w:rsidRoot w:val="00000000"/>
    <w:rsid w:val="00245594"/>
    <w:rsid w:val="03CA5CD9"/>
    <w:rsid w:val="44445F44"/>
    <w:rsid w:val="49DB0200"/>
    <w:rsid w:val="4A297DB8"/>
    <w:rsid w:val="6156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96</Characters>
  <Lines>0</Lines>
  <Paragraphs>0</Paragraphs>
  <TotalTime>0</TotalTime>
  <ScaleCrop>false</ScaleCrop>
  <LinksUpToDate>false</LinksUpToDate>
  <CharactersWithSpaces>104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2023-03-01T07:12:00Z</dcterms:created>
  <dc:creator>17032</dc:creator>
  <cp:lastModifiedBy>张庆</cp:lastModifiedBy>
  <dcterms:modified xsi:type="dcterms:W3CDTF">2023-03-17T02:30:26Z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39EAB13F328B4BE1BF57966BA634AEEA</vt:lpwstr>
  </property>
</Properties>
</file>