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9" w:rsidRDefault="00C11585">
      <w:pPr>
        <w:widowControl/>
        <w:textAlignment w:val="bottom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</w:p>
    <w:p w:rsidR="00061F4A" w:rsidRDefault="00061F4A">
      <w:pPr>
        <w:widowControl/>
        <w:textAlignment w:val="bottom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7769D9" w:rsidRDefault="00C11585">
      <w:pPr>
        <w:widowControl/>
        <w:spacing w:line="600" w:lineRule="exact"/>
        <w:jc w:val="center"/>
        <w:textAlignment w:val="bottom"/>
        <w:rPr>
          <w:rFonts w:ascii="方正小标宋简体" w:eastAsia="方正小标宋简体" w:hAnsi="黑体" w:cs="黑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Times New Roman" w:cs="Times New Roman" w:hint="eastAsia"/>
          <w:color w:val="000000"/>
          <w:spacing w:val="-6"/>
          <w:kern w:val="0"/>
          <w:sz w:val="44"/>
          <w:szCs w:val="44"/>
          <w:lang/>
        </w:rPr>
        <w:t>2024</w:t>
      </w:r>
      <w:r>
        <w:rPr>
          <w:rFonts w:ascii="方正小标宋简体" w:eastAsia="方正小标宋简体" w:hAnsi="Times New Roman" w:cs="Times New Roman" w:hint="eastAsia"/>
          <w:color w:val="000000"/>
          <w:spacing w:val="-6"/>
          <w:kern w:val="0"/>
          <w:sz w:val="44"/>
          <w:szCs w:val="44"/>
          <w:lang/>
        </w:rPr>
        <w:t>年度昆山市科技研发机构（第</w:t>
      </w:r>
      <w:r>
        <w:rPr>
          <w:rFonts w:ascii="方正小标宋简体" w:eastAsia="方正小标宋简体" w:hAnsi="Times New Roman" w:cs="Times New Roman" w:hint="eastAsia"/>
          <w:color w:val="000000"/>
          <w:spacing w:val="-6"/>
          <w:kern w:val="0"/>
          <w:sz w:val="44"/>
          <w:szCs w:val="44"/>
          <w:lang/>
        </w:rPr>
        <w:t>三</w:t>
      </w:r>
      <w:r>
        <w:rPr>
          <w:rFonts w:ascii="方正小标宋简体" w:eastAsia="方正小标宋简体" w:hAnsi="Times New Roman" w:cs="Times New Roman" w:hint="eastAsia"/>
          <w:color w:val="000000"/>
          <w:spacing w:val="-6"/>
          <w:kern w:val="0"/>
          <w:sz w:val="44"/>
          <w:szCs w:val="44"/>
          <w:lang/>
        </w:rPr>
        <w:t>批）拟立项项目名单</w:t>
      </w:r>
    </w:p>
    <w:p w:rsidR="007769D9" w:rsidRDefault="007769D9">
      <w:pPr>
        <w:widowControl/>
        <w:textAlignment w:val="bottom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3920"/>
        <w:gridCol w:w="3060"/>
        <w:gridCol w:w="1340"/>
      </w:tblGrid>
      <w:tr w:rsidR="007769D9" w:rsidTr="00061F4A">
        <w:trPr>
          <w:trHeight w:val="599"/>
          <w:tblHeader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61F4A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61F4A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61F4A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4"/>
              </w:rPr>
            </w:pPr>
            <w:r w:rsidRPr="00061F4A">
              <w:rPr>
                <w:rFonts w:ascii="黑体" w:eastAsia="黑体" w:hAnsi="黑体" w:cs="Times New Roman" w:hint="eastAsia"/>
                <w:bCs/>
                <w:kern w:val="0"/>
                <w:sz w:val="24"/>
              </w:rPr>
              <w:t>所属区镇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昆山市高品质医疗内窥镜及血糖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仪技术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荣晶医疗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昆山市低褶皱拉链科技研发机构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宏大拉链（中国）有限公司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昆山市高硬度高韧性模具钢的热处理技术研发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拓镁模具技术（苏州）有限公司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昆山市新能源电池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框科技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昆山恒瑞诚工业科技有限公司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昆山市电子装置信号传输模块生产线技术改造科技研发机构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启新通讯（昆山）有限公司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昆山市年产车载摄像头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130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万件科技研发机构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启佳通讯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昆山市优化网通天线生产线技改科技研发机构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启基永昌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通讯（昆山）有限公司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昆山市彼欧光电汽车矩阵大灯照明科技研发机构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彼欧光电系统（昆山）有限公司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昆山市高端食品应用科技研发机构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瑞幸咖啡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食品（江苏）有限公司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MSAP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垂直图形显影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线科技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昆山嘉德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君电子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昆山市高品质光学镜片技术研发机构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德晶光电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昆山市回收阻燃色丝科技研发机构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南亚加工丝（昆山）有限公司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昆山市汽车检具研发机构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贝姆自动化设备（昆山）有限公司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昆山市吸塑成型技术创新与智能化科技研发机构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昆山市开发区鸿运实业有限公司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昆山市万能置物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钦龙金属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工业（昆山）有限公司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昆山市舒适家居纺织科技研发机构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大隆棉业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昆山市高性能光伏热压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板科技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昆山东力明热压板有限公司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昆山市化妆品配方科研研发机构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欧瑞莲化妆品（中国）有限公司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新包材类食品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昆山统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实企业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昆山市电子级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玻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纤丝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(8D450)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必成玻璃纤维（昆山）有限公司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市星巴克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（昆山）咖啡有限公司技术机构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星巴克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（昆山）咖啡有限公司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昆山市名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濠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金属冲压模具、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钣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昆山名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濠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市乔坤彩印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包装工程科技研发机构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昆山乔坤彩印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昆山市高品质化妆品科技研发机构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昆山聚宝化妆礼品有限公司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IC Packing Tray 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检测自动化科技研发机构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昆山晨州塑胶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昆山市绝缘防火电气辅材科技研发机构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江苏稳不落配线器材有限公司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昆山市洁净机器人精密控制技术科技研发机构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苏州永硕智能科技有限公司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昆山市智能铆接装备科技研发机构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嘉佑佳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智能装备有限公司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昆山市摄像模组科技研发机构项目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昆山百创光电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昆山市汽车线束零配件科技研发机构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博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昊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汽车零部件（昆山）有限公司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昆山市软式重彩新品科技研发机构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雄狮文具用品（昆山）有限公司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昆山市移动终端设备智能制造科技研发机构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立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臻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昆山市高品质化妆品展示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柜科技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柯萨化妆品陈列设备（昆山）有限公司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昆山市多功能轻量化电动自行车科技研发机构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顺轮车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昆山市汽车生产线输送系统科技研发机构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昆山来运机械设备有限公司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市金逸泰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高分子材料科技研发机构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昆山金逸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泰金属制品有限公司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昆山市高强自动化科技研发机构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昆山高强工业设备有限公司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昆山市爱维防火门科技研发机构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爱维门业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3C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电子机构件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昊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方有色金属有限公司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昆山市视听健康科技研发机构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惠仁高光（苏州）科技有限公司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AOI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视觉检测设备科技研发机构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宸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泽测控科技有限公司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市瑞泰物流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瑞泰物流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柯昆汽车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自动化科技研发机构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昆（昆山）自动化有限公司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昆山市运动防护服装科技研发机构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昆山德博服装有限公司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昆山市特种高应力材料研发科技研发机构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昆山永恒泰金属制品有限公司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昆山市星云电子部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星云电脑（昆山）有限公司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昆山市电动工具齿轮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箱科技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昆山高晟精密机电有限公司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昆山市加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百裕锂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离子电池项目科技研发机构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加百裕（昆山）电子有限公司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昆山市当纳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利特殊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包装科技研发机构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当纳利（昆山）包装科技有限公司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昆山市电子二极管科技研发机构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全贸联电子材料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开贵饰品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工艺科技研发机构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昆山开贵饰品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成基新材料科技研发机构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昆山市成基新型建材有限公司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市铜泽高分子材料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苏州铜泽金属科技有限公司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市科施活塞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科施大型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活塞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中国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台银传动机电机科技研发机构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江苏台银机电科技有限公司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朋伟达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高分子塑胶科技研发机构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昆山朋伟达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塑胶有限公司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明阳机械科技研发机构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昆山市明阳机械有限公司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昆山市高频智能通讯模组科技研发机构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郡昆科技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S5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逆变器科技研发机构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昆山展耀工业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同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特种电子五金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昆山同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昆山市半导体引线框架间隔片科技研发机构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昆山宇海电子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昆山市超硬钨钢铣刀科技研发机构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昆山特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升隆精密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工具有限公司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昆山日理泽环保设备科技研发机构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昆山日理泽环保设备有限公司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昆山市新能源汽车内饰热压包覆设备科技研发机构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宏阳宇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智能装备有限公司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昆山市高性能精密模具科技研发机构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昆山思麦恩精密模具有限公司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昆山市新能源换电科技研发机构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苏州多能多新能源科技有限公司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昆山市智能化安防管理控制系统科技研发机构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晟讯杰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智能科技有限公司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昆山市真空负压化学隔膜泵科技研发机构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苏州科瑞达智能科技有限公司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眼镜架新型材料科技研发机构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昆山三丽光学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昆山新型金属印制机密加工科技研发机构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昆山市俊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鑫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昆山市先进制造业科技研发机构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苏州新至远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机器人有限公司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昆山市物料周转输送机器人科技研发机构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昆山威普特机器人科技有限公司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昆山市新能源汽车高压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母排科技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苏州孚力甲电气科技有限公司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昆山市工业专属特种作业眼镜科技研发机构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昆山大友塑胶有限公司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昆山市湘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巨电子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湘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巨电子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昆山市特种车辆模具深加工科技研发机构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江苏万纳智能科技有限公司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昆山市水质检测科技研发机构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昆山市花桥供水有限公司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昆山市热塑科技研发机构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昆山华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之辰电器有限公司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昆山市复合调味品定制科技研发机构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德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仕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食品有限公司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昆山市汽车专用耐腐蚀性涂层板科技研发机构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浦项（苏州）汽车配件制造有限公司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昆山通用阀门科技研发机构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昆山裕丰自动控制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阀门有限公司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昆山市塑胶地砖科技研发机构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昆山盈嘉建材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昆山市高精度低损耗冲压模科技研发机构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昆山市海雅特汽车科技有限公司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昆山市水体生态环境治理科技研发机构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淳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和环境科技有限公司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昆山市生物医药及大健康科技研发机构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汇智和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源生物技术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昆山市汽车智能制造装备研发机构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蒂森克虏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伯汽车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装备（苏州）有限公司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昆山市自动焊接科技研发机构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苏州小兴精工机械有限公司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昆山市汽车零部件定制化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料架科技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捷峰正品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昆山市汽车零部件装配与测试设备科技研发机构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昆山优合自动化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市博实智能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博实（苏州）智能科技有限公司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花桥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江苏强盛石化机械研发机构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江苏强盛石化机械有限公司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昆山市服装服饰科技研发机构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昆山新东湖服装有限公司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昆山市精密五金科技研发机构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索尼克精密五金工业（昆山）有限公司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大弘油画棒科技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大弘羽绒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制品（昆山）有限公司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昆山市红外传感器科技研发机构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昆山科尼电子器材有限公司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昆山市挖掘机臂精密加工科技研发机构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昆山胜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代机械有限公司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昆山市双层高硬瓦楞纸箱科技研发机构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昆山方正包装有限公司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昆山市五金制造科技研发机构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连胜物流资材五金（昆山）有限公司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昆山市汽车电线科技研发机构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壮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山川电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业制品（昆山）有限公司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昆山普泰德五金科技研发机构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昆山普泰德安全防护用品有限公司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昆山市塑胶五金科技研发机构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市恒辉塑胶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五金制品有限公司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昆山市好利来食品科技研发机构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好利来食品科技（昆山）有限公司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昆山市热镀锌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昆山华盛热镀锌有限公司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昆山市电子标签科技研发机构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周庄东蓝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包装厂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昆山市环保纸箱科技研发机构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苏州新鼎尚包装材料有限公司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昆山市压铸模具科技研发机构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昆山申华压铸模具有限公司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昆山市高性能螺钉科技研发机构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昆山福之来汽车标准件有限公司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昆山市华鑫涂料科技研发机构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昆山市华鑫化工有限公司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昆山市腾达金属科技研发机构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昆山市腾达金属制品有限公司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昆山市高强度瓦楞纸板科技研发机构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昆山美泰纸业有限公司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昆山市春蕾科技研发机构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昆山市春蕾印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务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昆山市宝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奂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汽车制造科技研发机构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宝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奂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昆山市圩田新农业科技研发机构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圩田农业科技（昆山）有限公司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市弘迅金属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表面涂层测试科技研发机构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市弘迅电梯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配件有限公司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昆山市熔断器部件科技研发机构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昆山市美田精密工业有限公司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市锦裕实用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新型纸制品制造科技研发机构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市锦裕纸制品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昆山市超精密光学装备制造科技研发机构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朗信（苏州）精密光学有限公司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旅度区</w:t>
            </w:r>
            <w:proofErr w:type="gramEnd"/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升旭液压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升旭液压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（中国）有限公司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昆山市永进机械科技研发机构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永进机械（中国）有限公司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IBT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昇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先创热处理设备（昆山）有限公司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腾杰电子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腾杰电子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昆山市智能传动系统科技研发机构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安霸福莱克斯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传动系统（昆山）有限公司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市杰斯比圣和科材料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昆山杰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斯比圣和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昆山市挖掘机底盘科技研发机构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三辟拉纳机械（昆山）有限公司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昆山市燃气输配系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统设备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昆山永燃燃气设备有限公司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昆山市高精度封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头制造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昆山福鼎精密机械工业有限公司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昆山市智能检测设备科技研发机构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申克博士测试设备（昆山）有限公司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昆山市新型苎麻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纱科技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昆山东苏克纺织有限公司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昆山市安特印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务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昆山市安特印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务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昆山市鸿嘉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骏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屏幕转轴研发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机构机构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昆山鸿嘉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骏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昆山市自动化线束生产配套研发机构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昆山映兴电子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7769D9" w:rsidRPr="00061F4A" w:rsidRDefault="007769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昆山映兴新型材料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昆山市儿童黏土自动化包装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线科技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昆山景祥日用品有限公司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市荣祖机械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市荣祖机械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昆山市腔镜吻合器零配件制造科技研发机构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谊山精密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五金电子（昆山）有限公司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昆山市高端金属制品科技研发机构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菲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姆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金属制品（昆山）有限公司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昆山市罗迪斯科技研发机构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罗迪斯环境安全技术（昆山）有限公司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昆山市汽车智能制造零部件科技研发机构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昆山市星达有色金属有色公司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昆山市高精度冷、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热快速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成型模具设备科技研发机构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昆山市极点精密模具有限公司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昆山市矿用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千米级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多级耐磨离心泵科技研发机构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江苏长江水泵有限公司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昆山市优质珍珠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棉科技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昆山天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鸿新型包装材料有限公司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昆山市新型笔记本塑胶零部件科技研发机构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昆山东申塑料科技有限公司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昆山市优质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3C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电子元器件科技研发机构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震岳电子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精密有限公司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昆山市智能电脑配件科技研发机构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巨圣电子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昆山市智能无尘设备科技研发机构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龙隆无尘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设备（昆山）有限公司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昆山市东佑达机电整合科技研发机构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东佑达机器人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张浦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昆山市景南</w:t>
            </w:r>
            <w:r w:rsidRPr="00061F4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電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子</w:t>
            </w:r>
            <w:proofErr w:type="gramStart"/>
            <w:r w:rsidRPr="00061F4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數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字放</w:t>
            </w:r>
            <w:r w:rsidRPr="00061F4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聲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模切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Mylar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昆山景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南电子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昆山市食品添加剂科技研发机构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开发区漂润香料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实业有限公司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昆山市电脑塑胶部件科技研发机构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昆山长腾通讯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vMerge/>
            <w:shd w:val="clear" w:color="auto" w:fill="auto"/>
            <w:vAlign w:val="center"/>
          </w:tcPr>
          <w:p w:rsidR="007769D9" w:rsidRPr="00061F4A" w:rsidRDefault="007769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昆山长辉模具有限公司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昆山市轻量化绿色环保公交车座椅科技研发机构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美而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光交通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运动器材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昆山市印刷设备专用刮刀科技研发机构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昆山赛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阳电子材料有限公司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昆山市新型高分子工程塑料粒子科技研发机构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昆山科运新型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工程材料科技有限公司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昆山市金属材料切削设备科技研发机构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苏州馨威盛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切削工具有限工具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昆山市高精度新能源汽车电池零部件及模具研发机构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苏州平山精密部件有限公司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昆山市车用新型传感器科技研发机构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华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世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德电子科技（昆山）有限公司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昆山市机器人高速连接线科技研发机构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苏州龙翰电子有限公司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昆山市新型压路机科技研发机构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明和建设机械（昆山）有限公司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昆山市食品茶叶萃取科技研发机构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速品食品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昆山市新能源微电网应用科技研发机构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利星行能源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昆山市三坐标测量机械科技研发机构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昆山安发机械有限公司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昆山市变频制冷设备科技研发机构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昆山众晶金属科技有限公司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EMI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电子屏蔽材料科技研发机构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昆山帝晖电子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昆山市高精密汽车冲压模具科技研发机构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苏州岳众汽车科技有限公司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昆山市高精密耐腐蚀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钣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力铭金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精密机械有限公司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昆山市二辊周期式全自动冷轧管机科技研发机构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昆山永得利机械有限公司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昆山市高精度自动化设备零件科技研发机构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昆山市优捷科自动化设备有限公司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昆山市热处理硬度技术科技研发机构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江苏抚诚模具实业有限公司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昆山市水泵（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DLFU6P)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荏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原机电（昆山）有限公司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全自动剪抛研磨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一体机科技研发机构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昆山市恒达精密机械工业有限公司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昆山市纤维原液着色材料科技研发机构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苏州世名彩捷科技有限公司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周市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昆山市智慧农业科技研发机构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苏州中农数智科技有限公司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昆山市宏大重型锻造科技研发机构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昆山市宏大重型锻造有限公司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昆山市万金天宇贸易科技研发机构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昆山万金天宇贸易有限公司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昆山上华电器科技研发机构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昆山上华电器成套设备有限公司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昆山卓越五金弹簧科技研发机构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卓越五金弹簧（昆山）有限公司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昆山市联华塑胶五金科技研发机构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昆山联华塑胶五金有限公司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昆山立钢不锈钢制品有限公司科技研发机构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昆山立钢不锈钢制品有限公司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昆山海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富龙塑胶制品科技研发机构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昆山海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富龙塑胶制品有限公司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软连接冲压收料一体机科技研发机构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苏州市瑞创达新能源科技有限公司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陆家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昆山市新型注塑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骏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熠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昆山市超大型注塑油箱精加工生产科技研发机构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昆山科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霆钣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昆山市全自动纸板正反点数机科技研发机构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/>
              </w:rPr>
              <w:t>璟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通盛纸业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昆山市营运智能化管理开发系统科技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昆山中扬包装材料有限公司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昆山市无纺布成型设备科技研发机构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昆扬包装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材料（昆山）有限公司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昆山市汽车新能源科技研发机构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鑫宇达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昆山市焊接材料科技研发机构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昆山京扬焊材科技有限公司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市电机定转子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金泊电机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昆山市无机非金属建材科技研发机构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江苏何氏干粉建材有限公司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昆山市嘉美兴业高端镜片科技研发机构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昆山市嘉美兴业电子材料有限公司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昆山市玻璃纤维制品科技研发机构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日克耐热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材料（昆山）有限公司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昆山市高阶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PCB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测试治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具科技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昆山嘉海龙电子有限公司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昆山市机械设备五金冲压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苏州兴翔通电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昆山市高分子塑料改性科技研发机构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昆山茂高塑胶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昆山市高精泡棉纸管科技研发机构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昆山红叶包装有限公司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昆山市智能化数控加工中心科技研发机构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纽杰伦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智能机器科技有限公司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昆山市涂装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技术研究及应用中心科技研发机构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瑞正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昆山市健身器材科技研发机构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百适健康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昆山市防滑稳固型电子连接器科技研发机构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耀盛万丰电子科技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(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)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昆山市高精密模具组件科技研发机构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富铭创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智能科技（昆山）有限公司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昆山市航空高精密结构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件科技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苏州莱库航空装备科技有限公司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昆山市高性价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比全水溶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覆膜铝片科技研发机构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昆山市柳鑫电子有限公司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市泽诚聚科技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市泽诚聚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金属材料有限公司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昆山市高效率复杂结构塑料制品精密成型科技研发机构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昆山英凯精密塑胶有限公司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市苏裕实用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新型纸制品制造科技研发机构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市苏裕纸制品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昆山市高精密汽车冲压模具科技研发机构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苏州宏阳宇机械科技有限公司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昆山市软包装新材料科技研发机构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昆山市天第包装材料有限公司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昆山市轮椅科技研发机构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昆山博动轮椅配件有限公司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昆山市模具钢应用科技研发机构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昆山市鹤之翔模具钢有限公司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昆山市消费电子饰件新工艺应用科技研发机构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凯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锐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特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电子科技有限公司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巴城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昆山市多功能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TPU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薄膜科技研发机构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昆山红苹果塑胶新材料有限公司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昆山市高纯泵阀过滤器科技研发机构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迅势科技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（苏州）有限公司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昆山市多层柔性电路板科技研发机构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昆山多达高新电子有限公司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昆山环境保护科技研发机构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昆山大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琨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环境科技有限公司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昆山市铝合金精密压铸科技研发机构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昆山衍咏精密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压铸有限公司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昆山市高精密耐腐蚀五金紧固件科技研发机构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苏州雅仕五金制造有限公司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市艾森世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华半导体设备科技研发机构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昆山艾森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世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华光电材料有限公司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昆山市电泳涂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装科技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昆山永生涂装有限公司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昆山市光伏储能阻燃线缆科技研发机构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昆山森华通线缆科技有限公司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昆山市承压储能水处理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箱科技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江苏迪森金属制品有限公司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昆山市电池封装材料科技研发机构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德邦（昆山）材料有限公司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昆山市汽车塑胶零配件科技研发机构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奇卡胶橡塑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部件（昆山）有限公司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昆山市智能家居科技研发机构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昆山坤健智能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家居有限公司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  <w:tr w:rsidR="007769D9">
        <w:trPr>
          <w:trHeight w:val="737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7769D9" w:rsidRPr="00061F4A" w:rsidRDefault="007769D9">
            <w:pPr>
              <w:widowControl/>
              <w:numPr>
                <w:ilvl w:val="0"/>
                <w:numId w:val="1"/>
              </w:numPr>
              <w:ind w:left="0" w:firstLine="113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昆山市</w:t>
            </w:r>
            <w:proofErr w:type="gramStart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分离高</w:t>
            </w:r>
            <w:proofErr w:type="gramEnd"/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纯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ω-3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脂肪酸研发机构</w:t>
            </w: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江苏海莱康生物科技有限公司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769D9" w:rsidRPr="00061F4A" w:rsidRDefault="00C1158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061F4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/>
              </w:rPr>
              <w:t>千灯</w:t>
            </w:r>
          </w:p>
        </w:tc>
      </w:tr>
    </w:tbl>
    <w:p w:rsidR="007769D9" w:rsidRDefault="007769D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769D9" w:rsidSect="00061F4A">
      <w:footerReference w:type="default" r:id="rId7"/>
      <w:pgSz w:w="11906" w:h="16838"/>
      <w:pgMar w:top="2098" w:right="1418" w:bottom="1418" w:left="1588" w:header="680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85" w:rsidRDefault="00C11585" w:rsidP="00061F4A">
      <w:r>
        <w:separator/>
      </w:r>
    </w:p>
  </w:endnote>
  <w:endnote w:type="continuationSeparator" w:id="0">
    <w:p w:rsidR="00C11585" w:rsidRDefault="00C11585" w:rsidP="0006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337641"/>
      <w:docPartObj>
        <w:docPartGallery w:val="Page Numbers (Bottom of Page)"/>
        <w:docPartUnique/>
      </w:docPartObj>
    </w:sdtPr>
    <w:sdtContent>
      <w:p w:rsidR="00061F4A" w:rsidRDefault="00061F4A">
        <w:pPr>
          <w:pStyle w:val="a6"/>
          <w:jc w:val="center"/>
        </w:pPr>
        <w:r w:rsidRPr="00061F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F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1F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61F4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061F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1F4A" w:rsidRDefault="00061F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85" w:rsidRDefault="00C11585" w:rsidP="00061F4A">
      <w:r>
        <w:separator/>
      </w:r>
    </w:p>
  </w:footnote>
  <w:footnote w:type="continuationSeparator" w:id="0">
    <w:p w:rsidR="00C11585" w:rsidRDefault="00C11585" w:rsidP="00061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0762"/>
    <w:multiLevelType w:val="singleLevel"/>
    <w:tmpl w:val="41C50762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I3YmVkYTE5OGY5NDg3NDAwNGY3YWZiMjRhNmIxNGYifQ=="/>
  </w:docVars>
  <w:rsids>
    <w:rsidRoot w:val="5B8C7D5E"/>
    <w:rsid w:val="00061F4A"/>
    <w:rsid w:val="00376AC4"/>
    <w:rsid w:val="004B29AF"/>
    <w:rsid w:val="005F4262"/>
    <w:rsid w:val="00620E40"/>
    <w:rsid w:val="00665869"/>
    <w:rsid w:val="007769D9"/>
    <w:rsid w:val="00B90079"/>
    <w:rsid w:val="00C11585"/>
    <w:rsid w:val="00D53BC8"/>
    <w:rsid w:val="00DF2E38"/>
    <w:rsid w:val="00E06DC6"/>
    <w:rsid w:val="00FE6067"/>
    <w:rsid w:val="139826C8"/>
    <w:rsid w:val="19F268EC"/>
    <w:rsid w:val="250E0D7E"/>
    <w:rsid w:val="5B8C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76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769D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semiHidden/>
    <w:unhideWhenUsed/>
    <w:qFormat/>
    <w:rsid w:val="007769D9"/>
    <w:pPr>
      <w:autoSpaceDE w:val="0"/>
      <w:autoSpaceDN w:val="0"/>
      <w:adjustRightInd w:val="0"/>
      <w:jc w:val="left"/>
    </w:pPr>
    <w:rPr>
      <w:rFonts w:ascii="PMingLiU" w:eastAsia="PMingLiU" w:cs="PMingLiU"/>
      <w:kern w:val="0"/>
      <w:sz w:val="32"/>
      <w:szCs w:val="32"/>
    </w:rPr>
  </w:style>
  <w:style w:type="paragraph" w:styleId="a4">
    <w:name w:val="Normal (Web)"/>
    <w:basedOn w:val="a"/>
    <w:qFormat/>
    <w:rsid w:val="007769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01">
    <w:name w:val="font01"/>
    <w:basedOn w:val="a0"/>
    <w:qFormat/>
    <w:rsid w:val="007769D9"/>
    <w:rPr>
      <w:rFonts w:ascii="等线" w:eastAsia="等线" w:hAnsi="等线" w:cs="等线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7769D9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06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1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061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1F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办公室文件收发员</cp:lastModifiedBy>
  <cp:revision>10</cp:revision>
  <dcterms:created xsi:type="dcterms:W3CDTF">2024-05-10T06:54:00Z</dcterms:created>
  <dcterms:modified xsi:type="dcterms:W3CDTF">2024-07-15T06:02:00Z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3E82856CA2A24DB89E9C91ED7A25D1BB_11</vt:lpwstr>
  </property>
</Properties>
</file>