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附件4：</w:t>
      </w:r>
    </w:p>
    <w:p>
      <w:pPr>
        <w:rPr>
          <w:rFonts w:hint="default" w:ascii="仿宋_GB2312" w:eastAsia="仿宋_GB2312"/>
          <w:sz w:val="32"/>
          <w:szCs w:val="32"/>
        </w:rPr>
      </w:pPr>
    </w:p>
    <w:p>
      <w:pPr>
        <w:tabs>
          <w:tab w:val="left" w:pos="3465"/>
        </w:tabs>
        <w:jc w:val="lef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计划类别：</w:t>
      </w:r>
      <w:r>
        <w:rPr>
          <w:rFonts w:ascii="Times New Roman" w:hAnsi="Times New Roman" w:eastAsia="仿宋_GB2312"/>
          <w:sz w:val="32"/>
          <w:szCs w:val="32"/>
          <w:u w:val="single"/>
        </w:rPr>
        <w:t>新型冠状病毒感染应急防治科技专项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</w:t>
      </w:r>
    </w:p>
    <w:p>
      <w:pPr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指南代码：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</w:t>
      </w:r>
    </w:p>
    <w:p>
      <w:pPr>
        <w:widowControl/>
        <w:jc w:val="left"/>
        <w:rPr>
          <w:rFonts w:hint="default" w:ascii="仿宋GB" w:hAnsi="仿宋" w:eastAsia="仿宋GB"/>
          <w:sz w:val="32"/>
          <w:szCs w:val="32"/>
        </w:rPr>
      </w:pPr>
    </w:p>
    <w:p>
      <w:pPr>
        <w:adjustRightInd w:val="0"/>
        <w:spacing w:line="240" w:lineRule="atLeast"/>
        <w:jc w:val="center"/>
        <w:rPr>
          <w:rFonts w:hint="default"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苏州市</w:t>
      </w:r>
      <w:r>
        <w:rPr>
          <w:rFonts w:ascii="宋体" w:hAnsi="宋体" w:cs="宋体"/>
          <w:b/>
          <w:bCs/>
          <w:sz w:val="44"/>
          <w:szCs w:val="44"/>
        </w:rPr>
        <w:t>新型冠状病毒感染应急防治</w:t>
      </w:r>
    </w:p>
    <w:p>
      <w:pPr>
        <w:adjustRightInd w:val="0"/>
        <w:spacing w:line="240" w:lineRule="atLeast"/>
        <w:jc w:val="center"/>
        <w:rPr>
          <w:rFonts w:hint="default" w:ascii="宋体" w:hAnsi="宋体"/>
          <w:b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科技专项</w:t>
      </w:r>
      <w:r>
        <w:rPr>
          <w:rFonts w:ascii="宋体" w:hAnsi="宋体"/>
          <w:b/>
          <w:sz w:val="44"/>
          <w:szCs w:val="44"/>
        </w:rPr>
        <w:t>研究申报书</w:t>
      </w:r>
    </w:p>
    <w:p>
      <w:pPr>
        <w:spacing w:line="480" w:lineRule="auto"/>
        <w:rPr>
          <w:rFonts w:hint="default"/>
          <w:sz w:val="28"/>
          <w:szCs w:val="28"/>
        </w:rPr>
      </w:pPr>
    </w:p>
    <w:p>
      <w:pPr>
        <w:adjustRightInd w:val="0"/>
        <w:spacing w:line="640" w:lineRule="atLeast"/>
        <w:rPr>
          <w:rFonts w:hint="default" w:ascii="仿宋_GB2312" w:hAnsi="仿宋" w:eastAsia="仿宋_GB2312"/>
          <w:sz w:val="32"/>
          <w:szCs w:val="32"/>
          <w:u w:val="single"/>
        </w:rPr>
      </w:pPr>
      <w:r>
        <w:rPr>
          <w:rFonts w:ascii="仿宋_GB2312" w:hAnsi="仿宋" w:eastAsia="仿宋_GB2312"/>
          <w:sz w:val="32"/>
          <w:szCs w:val="32"/>
        </w:rPr>
        <w:t>项目名称：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rPr>
          <w:rFonts w:hint="default" w:ascii="仿宋_GB2312" w:hAnsi="仿宋" w:eastAsia="仿宋_GB2312"/>
          <w:sz w:val="32"/>
          <w:szCs w:val="32"/>
          <w:u w:val="single"/>
        </w:rPr>
      </w:pPr>
      <w:r>
        <w:rPr>
          <w:rFonts w:ascii="仿宋_GB2312" w:hAnsi="仿宋" w:eastAsia="仿宋_GB2312"/>
          <w:sz w:val="32"/>
          <w:szCs w:val="32"/>
        </w:rPr>
        <w:t>承担单位：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rPr>
          <w:rFonts w:hint="default" w:ascii="仿宋_GB2312" w:hAnsi="仿宋" w:eastAsia="仿宋_GB2312"/>
          <w:sz w:val="32"/>
          <w:szCs w:val="32"/>
          <w:u w:val="single"/>
        </w:rPr>
      </w:pPr>
      <w:r>
        <w:rPr>
          <w:rFonts w:ascii="仿宋_GB2312" w:hAnsi="仿宋" w:eastAsia="仿宋_GB2312"/>
          <w:sz w:val="32"/>
          <w:szCs w:val="32"/>
        </w:rPr>
        <w:t>单位地址：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rPr>
          <w:rFonts w:hint="default" w:ascii="仿宋_GB2312" w:hAnsi="仿宋" w:eastAsia="仿宋_GB2312"/>
          <w:szCs w:val="32"/>
          <w:u w:val="single"/>
        </w:rPr>
      </w:pPr>
      <w:r>
        <w:rPr>
          <w:rFonts w:ascii="仿宋_GB2312" w:hAnsi="仿宋" w:eastAsia="仿宋_GB2312"/>
          <w:sz w:val="32"/>
          <w:szCs w:val="32"/>
        </w:rPr>
        <w:t>项目负责人：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</w:t>
      </w:r>
      <w:r>
        <w:rPr>
          <w:rFonts w:ascii="仿宋_GB2312" w:hAnsi="仿宋" w:eastAsia="仿宋_GB2312"/>
          <w:sz w:val="32"/>
          <w:szCs w:val="32"/>
        </w:rPr>
        <w:t>电话：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rPr>
          <w:rFonts w:hint="default" w:ascii="仿宋_GB2312" w:hAnsi="仿宋" w:eastAsia="仿宋_GB2312"/>
          <w:sz w:val="32"/>
          <w:szCs w:val="32"/>
          <w:u w:val="single"/>
        </w:rPr>
      </w:pPr>
      <w:r>
        <w:rPr>
          <w:rFonts w:ascii="仿宋_GB2312" w:hAnsi="仿宋" w:eastAsia="仿宋_GB2312"/>
          <w:sz w:val="32"/>
          <w:szCs w:val="32"/>
        </w:rPr>
        <w:t>项目联系人：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</w:t>
      </w:r>
      <w:r>
        <w:rPr>
          <w:rFonts w:ascii="仿宋_GB2312" w:hAnsi="仿宋" w:eastAsia="仿宋_GB2312"/>
          <w:sz w:val="32"/>
          <w:szCs w:val="32"/>
        </w:rPr>
        <w:t>电话：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rPr>
          <w:rFonts w:hint="default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主管部门：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rPr>
          <w:rFonts w:hint="default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 xml:space="preserve">                            </w:t>
      </w:r>
    </w:p>
    <w:p>
      <w:pPr>
        <w:adjustRightInd w:val="0"/>
        <w:spacing w:line="640" w:lineRule="atLeast"/>
        <w:rPr>
          <w:rFonts w:hint="default"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 xml:space="preserve"> </w:t>
      </w:r>
    </w:p>
    <w:p>
      <w:pPr>
        <w:adjustRightInd w:val="0"/>
        <w:spacing w:line="640" w:lineRule="atLeast"/>
        <w:jc w:val="center"/>
        <w:rPr>
          <w:rFonts w:hint="default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Cs w:val="32"/>
        </w:rPr>
        <w:t xml:space="preserve">                </w:t>
      </w:r>
      <w:r>
        <w:rPr>
          <w:rFonts w:ascii="仿宋_GB2312" w:hAnsi="仿宋" w:eastAsia="仿宋_GB2312"/>
          <w:sz w:val="32"/>
          <w:szCs w:val="32"/>
        </w:rPr>
        <w:t>申报日期：    年   月   日</w:t>
      </w:r>
    </w:p>
    <w:p>
      <w:pPr>
        <w:adjustRightInd w:val="0"/>
        <w:spacing w:line="640" w:lineRule="atLeast"/>
        <w:jc w:val="center"/>
        <w:rPr>
          <w:rFonts w:hint="default" w:ascii="仿宋_GB2312" w:hAnsi="仿宋" w:eastAsia="仿宋_GB2312"/>
          <w:sz w:val="36"/>
          <w:szCs w:val="36"/>
        </w:rPr>
      </w:pPr>
      <w:r>
        <w:rPr>
          <w:rFonts w:ascii="仿宋_GB2312" w:hAnsi="仿宋" w:eastAsia="仿宋_GB2312"/>
          <w:sz w:val="36"/>
          <w:szCs w:val="36"/>
        </w:rPr>
        <w:t xml:space="preserve">                      </w:t>
      </w:r>
    </w:p>
    <w:p>
      <w:pPr>
        <w:adjustRightInd w:val="0"/>
        <w:spacing w:line="640" w:lineRule="atLeast"/>
        <w:jc w:val="center"/>
        <w:rPr>
          <w:rFonts w:hint="default" w:ascii="仿宋_GB2312" w:hAnsi="仿宋" w:eastAsia="仿宋_GB2312"/>
          <w:sz w:val="36"/>
          <w:szCs w:val="36"/>
        </w:rPr>
      </w:pPr>
      <w:r>
        <w:rPr>
          <w:rFonts w:ascii="仿宋_GB2312" w:hAnsi="仿宋" w:eastAsia="仿宋_GB2312"/>
          <w:sz w:val="36"/>
          <w:szCs w:val="36"/>
        </w:rPr>
        <w:t>苏州市科学技术局</w:t>
      </w:r>
    </w:p>
    <w:p>
      <w:pPr>
        <w:adjustRightInd w:val="0"/>
        <w:spacing w:line="640" w:lineRule="atLeast"/>
        <w:jc w:val="center"/>
        <w:rPr>
          <w:rFonts w:hint="default" w:ascii="仿宋_GB2312" w:hAnsi="仿宋" w:eastAsia="仿宋_GB2312"/>
          <w:sz w:val="36"/>
          <w:szCs w:val="36"/>
        </w:rPr>
      </w:pPr>
      <w:r>
        <w:rPr>
          <w:rFonts w:ascii="仿宋_GB2312" w:hAnsi="仿宋" w:eastAsia="仿宋_GB2312"/>
          <w:sz w:val="36"/>
          <w:szCs w:val="36"/>
        </w:rPr>
        <w:t>二○二○年制</w:t>
      </w:r>
    </w:p>
    <w:p>
      <w:pPr>
        <w:adjustRightInd w:val="0"/>
        <w:spacing w:line="640" w:lineRule="atLeast"/>
        <w:jc w:val="center"/>
        <w:rPr>
          <w:rFonts w:hint="default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br w:type="page"/>
      </w:r>
      <w:r>
        <w:rPr>
          <w:rFonts w:ascii="宋体" w:hAnsi="宋体"/>
          <w:b/>
          <w:sz w:val="44"/>
          <w:szCs w:val="44"/>
        </w:rPr>
        <w:t>申报提纲</w:t>
      </w:r>
    </w:p>
    <w:p>
      <w:pPr>
        <w:spacing w:line="540" w:lineRule="exact"/>
        <w:jc w:val="center"/>
        <w:rPr>
          <w:rFonts w:hint="default" w:eastAsia="方正小标宋_GBK"/>
          <w:sz w:val="44"/>
          <w:szCs w:val="44"/>
        </w:rPr>
      </w:pPr>
    </w:p>
    <w:p>
      <w:pPr>
        <w:adjustRightIn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一、项目建设的意义和必要性（100字左右）</w:t>
      </w:r>
    </w:p>
    <w:p>
      <w:pPr>
        <w:adjustRightIn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二、项目现有基础和能力（300字左右）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包括现有基础设施、研发条件及研发人员</w:t>
      </w:r>
    </w:p>
    <w:p>
      <w:pPr>
        <w:adjustRightIn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三、项目建设目标与任务（300字左右）</w:t>
      </w:r>
    </w:p>
    <w:p>
      <w:pPr>
        <w:adjustRightInd w:val="0"/>
        <w:spacing w:line="560" w:lineRule="atLeast"/>
        <w:ind w:firstLine="640" w:firstLineChars="200"/>
        <w:rPr>
          <w:rFonts w:hint="default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包括项目研究的总体目标定位。重点表述新型冠状病毒感染应急防治研究</w:t>
      </w:r>
      <w:r>
        <w:rPr>
          <w:rFonts w:ascii="仿宋_GB2312" w:hAnsi="仿宋_GB2312" w:eastAsia="仿宋_GB2312" w:cs="仿宋_GB2312"/>
          <w:sz w:val="32"/>
          <w:szCs w:val="32"/>
        </w:rPr>
        <w:t>方向的能力建设和年度计划</w:t>
      </w:r>
      <w:r>
        <w:rPr>
          <w:rFonts w:ascii="仿宋" w:hAnsi="仿宋" w:eastAsia="仿宋"/>
          <w:sz w:val="32"/>
          <w:szCs w:val="32"/>
        </w:rPr>
        <w:t>量化指标。项目按照实施期不超过1年来组织实施。</w:t>
      </w:r>
    </w:p>
    <w:p>
      <w:pPr>
        <w:ind w:firstLine="562" w:firstLineChars="200"/>
        <w:jc w:val="left"/>
        <w:rPr>
          <w:rFonts w:hint="default" w:ascii="Times New Roman" w:hAnsi="Times New Roman" w:eastAsia="仿宋_GB2312"/>
          <w:b/>
          <w:sz w:val="28"/>
        </w:rPr>
      </w:pPr>
      <w:r>
        <w:rPr>
          <w:rFonts w:ascii="Times New Roman" w:hAnsi="Times New Roman" w:eastAsia="仿宋_GB2312"/>
          <w:b/>
          <w:sz w:val="28"/>
        </w:rPr>
        <w:t>计划进度安排与考核指标</w:t>
      </w:r>
    </w:p>
    <w:tbl>
      <w:tblPr>
        <w:tblStyle w:val="3"/>
        <w:tblW w:w="86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47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工作进度（按季度分）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主要工作内容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年  月至    年  月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年  月至    年  月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年  月至    年  月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年  月至    年  月</w:t>
            </w:r>
          </w:p>
        </w:tc>
        <w:tc>
          <w:tcPr>
            <w:tcW w:w="472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13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项目完成后主要考核指标（按年度）：</w:t>
            </w:r>
            <w:r>
              <w:rPr>
                <w:rFonts w:hint="default" w:ascii="Times New Roman" w:hAnsi="Times New Roman" w:eastAsia="仿宋_GB2312"/>
                <w:sz w:val="28"/>
              </w:rPr>
              <w:t xml:space="preserve"> </w:t>
            </w:r>
          </w:p>
          <w:p>
            <w:pPr>
              <w:jc w:val="left"/>
              <w:rPr>
                <w:rFonts w:hint="default" w:ascii="Times New Roman" w:hAnsi="Times New Roman" w:eastAsia="仿宋_GB2312"/>
                <w:sz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/>
                <w:sz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/>
                <w:sz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/>
                <w:sz w:val="28"/>
              </w:rPr>
            </w:pPr>
          </w:p>
        </w:tc>
      </w:tr>
    </w:tbl>
    <w:p>
      <w:pPr>
        <w:adjustRightInd w:val="0"/>
        <w:spacing w:line="56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四、项目实施主体与运作、管理机制，伦理审查情况，机构已经采取的可持续运行机制等。</w:t>
      </w:r>
    </w:p>
    <w:p>
      <w:pPr>
        <w:adjustRightInd w:val="0"/>
        <w:spacing w:line="560" w:lineRule="atLeast"/>
        <w:ind w:firstLine="640" w:firstLineChars="200"/>
        <w:rPr>
          <w:rFonts w:hint="default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五、审查推荐意见</w:t>
      </w:r>
    </w:p>
    <w:tbl>
      <w:tblPr>
        <w:tblStyle w:val="3"/>
        <w:tblW w:w="8523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5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atLeast"/>
        </w:trPr>
        <w:tc>
          <w:tcPr>
            <w:tcW w:w="1980" w:type="dxa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申报单位</w:t>
            </w:r>
          </w:p>
        </w:tc>
        <w:tc>
          <w:tcPr>
            <w:tcW w:w="6543" w:type="dxa"/>
            <w:noWrap w:val="0"/>
            <w:vAlign w:val="top"/>
          </w:tcPr>
          <w:p>
            <w:pPr>
              <w:widowControl/>
              <w:shd w:val="clear" w:color="auto" w:fill="FFFFFF"/>
              <w:spacing w:line="240" w:lineRule="atLeast"/>
              <w:jc w:val="left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我单位已对项目申报材料进行了认真审查，确认项目合作及所附材料的真实性，并对此负责。</w:t>
            </w: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法人代表（签章）：</w:t>
            </w:r>
          </w:p>
          <w:p>
            <w:pPr>
              <w:widowControl/>
              <w:shd w:val="clear" w:color="auto" w:fill="FFFFFF"/>
              <w:spacing w:line="240" w:lineRule="atLeast"/>
              <w:ind w:firstLine="4340" w:firstLineChars="1550"/>
              <w:jc w:val="left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spacing w:after="0" w:line="240" w:lineRule="atLeast"/>
              <w:ind w:firstLine="560"/>
              <w:jc w:val="right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合作单位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（如没有合作单位，可不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填写）</w:t>
            </w:r>
          </w:p>
        </w:tc>
        <w:tc>
          <w:tcPr>
            <w:tcW w:w="6543" w:type="dxa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240" w:lineRule="atLeast"/>
              <w:ind w:firstLine="560" w:firstLineChars="200"/>
              <w:jc w:val="left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560" w:firstLineChars="200"/>
              <w:jc w:val="left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我单位已对项目申报材料进行了认真审查，确认项目合作及所附材料的真实性，并对此负责。</w:t>
            </w: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法人代表（签章）：</w:t>
            </w:r>
          </w:p>
          <w:p>
            <w:pPr>
              <w:shd w:val="clear" w:color="auto" w:fill="FFFFFF"/>
              <w:spacing w:line="240" w:lineRule="atLeast"/>
              <w:ind w:firstLine="4200" w:firstLineChars="1500"/>
              <w:jc w:val="left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shd w:val="clear" w:color="auto" w:fill="FFFFFF"/>
              <w:spacing w:line="240" w:lineRule="atLeast"/>
              <w:jc w:val="right"/>
              <w:rPr>
                <w:rFonts w:hint="default"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主管科技部门</w:t>
            </w:r>
          </w:p>
          <w:p>
            <w:pPr>
              <w:shd w:val="clear" w:color="auto" w:fill="FFFFFF"/>
              <w:spacing w:line="240" w:lineRule="atLeast"/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推荐意见</w:t>
            </w:r>
          </w:p>
        </w:tc>
        <w:tc>
          <w:tcPr>
            <w:tcW w:w="6543" w:type="dxa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hint="default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340" w:firstLineChars="1550"/>
              <w:jc w:val="left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spacing w:after="0" w:line="240" w:lineRule="atLeast"/>
              <w:rPr>
                <w:rFonts w:ascii="仿宋_GB2312" w:hAnsi="宋体" w:eastAsia="仿宋_GB2312"/>
                <w:szCs w:val="28"/>
              </w:rPr>
            </w:pPr>
          </w:p>
          <w:p>
            <w:pPr>
              <w:shd w:val="clear" w:color="auto" w:fill="FFFFFF"/>
              <w:spacing w:line="240" w:lineRule="atLeast"/>
              <w:jc w:val="right"/>
              <w:rPr>
                <w:rFonts w:hint="default" w:ascii="仿宋_GB2312" w:hAnsi="宋体" w:eastAsia="仿宋_GB2312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年      月     日</w:t>
            </w:r>
          </w:p>
        </w:tc>
      </w:tr>
    </w:tbl>
    <w:p>
      <w:pPr>
        <w:spacing w:line="20" w:lineRule="exact"/>
        <w:ind w:firstLine="420" w:firstLineChars="200"/>
        <w:rPr>
          <w:rFonts w:hint="default" w:ascii="仿宋_GB2312" w:eastAsia="仿宋_GB2312"/>
          <w:color w:val="FF0000"/>
          <w:szCs w:val="32"/>
        </w:rPr>
      </w:pPr>
    </w:p>
    <w:p>
      <w:pPr>
        <w:ind w:firstLine="420" w:firstLineChars="200"/>
        <w:rPr>
          <w:rFonts w:hint="default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25FA6"/>
    <w:rsid w:val="7BB2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napToGrid w:val="0"/>
      <w:spacing w:after="120" w:line="590" w:lineRule="atLeast"/>
      <w:ind w:firstLine="624"/>
    </w:pPr>
    <w:rPr>
      <w:rFonts w:hint="default" w:ascii="Times New Roman" w:hAnsi="Times New Roman" w:eastAsia="方正仿宋_GBK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2020-02-03T08:39:00Z</dcterms:created>
  <dc:creator>Administrator</dc:creator>
  <cp:lastModifiedBy>Administrator</cp:lastModifiedBy>
  <dcterms:modified xsi:type="dcterms:W3CDTF">2020-02-03T08:41:52Z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