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81" w:rsidRDefault="00B86D89">
      <w:pPr>
        <w:widowControl/>
        <w:spacing w:line="52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:rsidR="00C15C81" w:rsidRDefault="00C15C81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:rsidR="00C15C81" w:rsidRDefault="00C15C81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:rsidR="00C15C81" w:rsidRDefault="00C15C81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 w:rsidR="00C15C81" w:rsidRDefault="00B86D89">
      <w:pPr>
        <w:spacing w:line="640" w:lineRule="exact"/>
        <w:ind w:firstLineChars="0" w:firstLine="0"/>
        <w:jc w:val="center"/>
        <w:outlineLvl w:val="0"/>
        <w:rPr>
          <w:rFonts w:ascii="黑体" w:eastAsia="黑体" w:hAnsi="黑体" w:cstheme="majorBidi"/>
          <w:bCs/>
          <w:sz w:val="44"/>
          <w:szCs w:val="44"/>
          <w:lang w:val="zh-CN"/>
        </w:rPr>
      </w:pPr>
      <w:r>
        <w:rPr>
          <w:rFonts w:ascii="黑体" w:eastAsia="黑体" w:hAnsi="黑体" w:cstheme="majorBidi" w:hint="eastAsia"/>
          <w:bCs/>
          <w:sz w:val="44"/>
          <w:szCs w:val="44"/>
          <w:lang w:val="zh-CN"/>
        </w:rPr>
        <w:t>2021</w:t>
      </w:r>
      <w:r>
        <w:rPr>
          <w:rFonts w:ascii="黑体" w:eastAsia="黑体" w:hAnsi="黑体" w:cstheme="majorBidi" w:hint="eastAsia"/>
          <w:bCs/>
          <w:sz w:val="44"/>
          <w:szCs w:val="44"/>
          <w:lang w:val="zh-CN"/>
        </w:rPr>
        <w:t>年江苏省人工智能融合创新产品</w:t>
      </w:r>
    </w:p>
    <w:p w:rsidR="00C15C81" w:rsidRDefault="00B86D89">
      <w:pPr>
        <w:spacing w:line="640" w:lineRule="exact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  <w:r>
        <w:rPr>
          <w:rFonts w:ascii="黑体" w:eastAsia="黑体" w:hAnsi="黑体" w:cstheme="majorBidi" w:hint="eastAsia"/>
          <w:bCs/>
          <w:sz w:val="44"/>
          <w:szCs w:val="44"/>
          <w:lang w:val="zh-CN"/>
        </w:rPr>
        <w:t>和应用解决方案申报书</w:t>
      </w: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产品名称：</w:t>
            </w:r>
          </w:p>
        </w:tc>
        <w:tc>
          <w:tcPr>
            <w:tcW w:w="5245" w:type="dxa"/>
          </w:tcPr>
          <w:p w:rsidR="00C15C81" w:rsidRDefault="00B86D89">
            <w:pPr>
              <w:ind w:firstLineChars="0" w:firstLine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ascii="黑体" w:eastAsia="黑体" w:hAnsi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</w:t>
            </w:r>
          </w:p>
        </w:tc>
      </w:tr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</w:tcPr>
          <w:p w:rsidR="00C15C81" w:rsidRDefault="00B86D89">
            <w:pPr>
              <w:ind w:firstLineChars="0" w:firstLine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推荐单位</w:t>
            </w:r>
            <w:r>
              <w:rPr>
                <w:rFonts w:ascii="黑体" w:eastAsia="黑体" w:hAnsi="黑体"/>
                <w:sz w:val="30"/>
                <w:szCs w:val="30"/>
              </w:rPr>
              <w:t>：</w:t>
            </w:r>
          </w:p>
        </w:tc>
        <w:tc>
          <w:tcPr>
            <w:tcW w:w="5245" w:type="dxa"/>
          </w:tcPr>
          <w:p w:rsidR="00C15C81" w:rsidRDefault="00B86D89">
            <w:pPr>
              <w:ind w:firstLineChars="0" w:firstLine="0"/>
              <w:rPr>
                <w:rFonts w:ascii="黑体" w:eastAsia="黑体" w:hAnsi="黑体"/>
                <w:sz w:val="30"/>
                <w:szCs w:val="30"/>
                <w:u w:val="single"/>
              </w:rPr>
            </w:pPr>
            <w:r>
              <w:rPr>
                <w:rFonts w:ascii="黑体" w:eastAsia="黑体" w:hAnsi="黑体" w:hint="eastAsia"/>
                <w:sz w:val="30"/>
                <w:szCs w:val="30"/>
                <w:u w:val="single"/>
              </w:rPr>
              <w:t xml:space="preserve">                              </w:t>
            </w:r>
            <w:r>
              <w:rPr>
                <w:rFonts w:ascii="黑体" w:eastAsia="黑体" w:hAnsi="黑体"/>
                <w:sz w:val="30"/>
                <w:szCs w:val="30"/>
                <w:u w:val="single"/>
              </w:rPr>
              <w:t xml:space="preserve"> </w:t>
            </w:r>
          </w:p>
        </w:tc>
      </w:tr>
      <w:tr w:rsidR="00C15C81">
        <w:trPr>
          <w:jc w:val="center"/>
        </w:trPr>
        <w:tc>
          <w:tcPr>
            <w:tcW w:w="1985" w:type="dxa"/>
          </w:tcPr>
          <w:p w:rsidR="00C15C81" w:rsidRDefault="00B86D89">
            <w:pPr>
              <w:ind w:firstLineChars="67" w:firstLine="201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申报日期</w:t>
            </w:r>
            <w:r>
              <w:rPr>
                <w:rFonts w:ascii="黑体" w:eastAsia="黑体" w:hAnsi="黑体"/>
                <w:sz w:val="30"/>
                <w:szCs w:val="30"/>
              </w:rPr>
              <w:t>：</w:t>
            </w:r>
          </w:p>
        </w:tc>
        <w:tc>
          <w:tcPr>
            <w:tcW w:w="5245" w:type="dxa"/>
          </w:tcPr>
          <w:p w:rsidR="00C15C81" w:rsidRDefault="00B86D89">
            <w:pPr>
              <w:ind w:firstLineChars="0" w:firstLine="0"/>
              <w:rPr>
                <w:rFonts w:ascii="黑体" w:eastAsia="黑体" w:hAnsi="黑体"/>
                <w:sz w:val="30"/>
                <w:szCs w:val="30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32"/>
                <w:u w:val="single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szCs w:val="32"/>
              </w:rPr>
              <w:t>年</w:t>
            </w:r>
            <w:r>
              <w:rPr>
                <w:rFonts w:ascii="Times New Roman" w:eastAsia="黑体" w:hAnsi="Times New Roman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32"/>
              </w:rPr>
              <w:t>月</w:t>
            </w:r>
            <w:r>
              <w:rPr>
                <w:rFonts w:ascii="Times New Roman" w:eastAsia="黑体" w:hAnsi="Times New Roman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32"/>
              </w:rPr>
              <w:t>日</w:t>
            </w:r>
          </w:p>
        </w:tc>
      </w:tr>
    </w:tbl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C15C81">
      <w:pPr>
        <w:ind w:firstLine="640"/>
        <w:rPr>
          <w:lang w:val="zh-CN"/>
        </w:rPr>
      </w:pPr>
    </w:p>
    <w:p w:rsidR="00C15C81" w:rsidRDefault="00B86D89">
      <w:pPr>
        <w:spacing w:line="590" w:lineRule="exact"/>
        <w:ind w:firstLineChars="0" w:firstLine="0"/>
        <w:jc w:val="center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/>
          <w:bCs/>
          <w:szCs w:val="32"/>
          <w:lang w:val="zh-CN"/>
        </w:rPr>
        <w:t>江苏省工业和信息化厅</w:t>
      </w:r>
    </w:p>
    <w:p w:rsidR="00C15C81" w:rsidRDefault="00B86D89">
      <w:pPr>
        <w:spacing w:line="590" w:lineRule="exact"/>
        <w:ind w:firstLineChars="0" w:firstLine="0"/>
        <w:jc w:val="center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/>
          <w:bCs/>
          <w:szCs w:val="32"/>
          <w:lang w:val="zh-CN"/>
        </w:rPr>
        <w:t>2021</w:t>
      </w:r>
      <w:r>
        <w:rPr>
          <w:rFonts w:ascii="Times New Roman" w:eastAsia="楷体" w:hAnsi="Times New Roman" w:cs="Times New Roman"/>
          <w:bCs/>
          <w:szCs w:val="32"/>
          <w:lang w:val="zh-CN"/>
        </w:rPr>
        <w:t>年</w:t>
      </w:r>
      <w:r>
        <w:rPr>
          <w:rFonts w:ascii="Times New Roman" w:eastAsia="楷体" w:hAnsi="Times New Roman" w:cs="Times New Roman"/>
          <w:bCs/>
          <w:szCs w:val="32"/>
          <w:lang w:val="zh-CN"/>
        </w:rPr>
        <w:t>8</w:t>
      </w:r>
      <w:r>
        <w:rPr>
          <w:rFonts w:ascii="Times New Roman" w:eastAsia="楷体" w:hAnsi="Times New Roman" w:cs="Times New Roman"/>
          <w:bCs/>
          <w:szCs w:val="32"/>
          <w:lang w:val="zh-CN"/>
        </w:rPr>
        <w:t>月</w:t>
      </w:r>
    </w:p>
    <w:p w:rsidR="00C15C81" w:rsidRDefault="00B86D89">
      <w:pPr>
        <w:widowControl/>
        <w:ind w:firstLineChars="0" w:firstLine="0"/>
        <w:jc w:val="left"/>
        <w:rPr>
          <w:rFonts w:ascii="黑体" w:eastAsia="黑体" w:hAnsi="黑体" w:cs="黑体"/>
          <w:bCs/>
          <w:kern w:val="44"/>
          <w:szCs w:val="44"/>
          <w:lang w:val="zh-CN"/>
        </w:rPr>
      </w:pPr>
      <w:r>
        <w:br w:type="page"/>
      </w:r>
      <w:r>
        <w:rPr>
          <w:rFonts w:ascii="黑体" w:eastAsia="黑体" w:hAnsi="黑体" w:cs="黑体" w:hint="eastAsia"/>
          <w:bCs/>
          <w:kern w:val="44"/>
          <w:szCs w:val="44"/>
          <w:lang w:val="zh-CN"/>
        </w:rPr>
        <w:lastRenderedPageBreak/>
        <w:t>一、申报单位基本情况表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280"/>
        <w:gridCol w:w="1300"/>
        <w:gridCol w:w="1844"/>
        <w:gridCol w:w="2689"/>
      </w:tblGrid>
      <w:tr w:rsidR="00C15C81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企业基本信息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网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所在园区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hAnsiTheme="major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公司邮箱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机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技术负责人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经营状况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万元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度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产品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1"/>
                <w:szCs w:val="21"/>
              </w:rPr>
              <w:t>服务收入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总利润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right="412" w:firstLine="42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="42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新技术、新产品成果数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主持或参加制定的标准数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获得国家（部）级奖励数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获得省级奖励数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16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主要人工智能技术方向（可多选）</w:t>
            </w:r>
          </w:p>
        </w:tc>
      </w:tr>
      <w:tr w:rsidR="00C15C81">
        <w:trPr>
          <w:trHeight w:val="132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/>
                  <w:sz w:val="21"/>
                  <w:szCs w:val="21"/>
                </w:rPr>
                <w:id w:val="-13228815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eastAsia="仿宋_GB2312" w:hAnsi="Times New Roman" w:hint="eastAsia"/>
                </w:rPr>
              </w:sdtEndPr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算法与建模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83857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智能数据挖掘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976244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计算机视觉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215704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智能语音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589113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自然语言处理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851594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知识工程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知识图谱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024433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人机交互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6649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生物特征识别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900891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智能决策与控制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357867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类脑智能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094609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AR/VR/MR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1199779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其他：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主要服务行业和领域（可多选）</w:t>
            </w:r>
          </w:p>
        </w:tc>
      </w:tr>
      <w:tr w:rsidR="00C15C81">
        <w:trPr>
          <w:trHeight w:val="1429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684646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行业通用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727066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农林牧渔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881912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采矿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503006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制造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82119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能源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798340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建筑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79332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批发零售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36495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交通运输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97470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物流仓储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08622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邮政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502891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住宿餐饮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12717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电信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73614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广电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06722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互联网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358049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软件和信息技术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592523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金融保险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63329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房地产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212998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商业服务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742088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科学研究和技术服务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448084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水利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41570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环保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7261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仿宋_GB2312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生活服务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7376321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教育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85807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卫生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31186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文化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335201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体育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MS Gothic" w:eastAsia="MS Gothic" w:hAnsi="MS Gothic" w:cs="宋体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1105896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娱乐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19430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政务与公共管理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7636087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社会保障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553428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其他：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单位简介及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LOGO</w:t>
            </w:r>
          </w:p>
        </w:tc>
      </w:tr>
      <w:tr w:rsidR="00C15C81">
        <w:trPr>
          <w:trHeight w:val="972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（单位简介，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字以内。可插入单位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logo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图片或链接）</w:t>
            </w: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adjustRightInd w:val="0"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39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研发团队</w:t>
            </w:r>
          </w:p>
        </w:tc>
      </w:tr>
      <w:tr w:rsidR="00C15C81">
        <w:trPr>
          <w:trHeight w:val="913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（简要介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绍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研发团队负责人和主要研发队伍情况）</w:t>
            </w: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核心技术及水平</w:t>
            </w:r>
          </w:p>
        </w:tc>
      </w:tr>
      <w:tr w:rsidR="00C15C81">
        <w:trPr>
          <w:trHeight w:val="680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（目前已掌握的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核心技术内容、能力与水平情况）</w:t>
            </w: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380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关键核心技术研发计划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（下一步计划开展的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关键核心技术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产品研发情况，包括技术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产品名称、对标国内外企业及产品、预期可达到的关键性能指标等）</w:t>
            </w: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16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lastRenderedPageBreak/>
              <w:t>“卡脖子”技术及产品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Pr="0034643E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（在研发中面临哪些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“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卡脖子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”</w:t>
            </w: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技术，有哪些关键技术和软硬件产品已经或将被海外限制供应、国内是否有同等替代技术产品、建议措施等）</w:t>
            </w: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需要</w:t>
            </w:r>
            <w:r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  <w:t>解决的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问题</w:t>
            </w:r>
            <w:r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困难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Pr="0034643E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（在业务发展和市场拓展过程中遇到的问题和困难）</w:t>
            </w: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对江苏人工智能产业发展的建议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Pr="0034643E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34643E">
              <w:rPr>
                <w:rFonts w:ascii="Times New Roman" w:eastAsia="仿宋_GB2312" w:hAnsi="Times New Roman" w:cs="Times New Roman"/>
                <w:sz w:val="21"/>
                <w:szCs w:val="21"/>
              </w:rPr>
              <w:t>（可以从政策、技术产品、市场、人才培养、基础设施、公共服务、投融资等方面提出建议）</w:t>
            </w: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Pr="0034643E" w:rsidRDefault="00C15C81">
            <w:pPr>
              <w:widowControl/>
              <w:snapToGrid w:val="0"/>
              <w:spacing w:line="360" w:lineRule="exact"/>
              <w:ind w:firstLineChars="0" w:firstLine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</w:tcPr>
          <w:p w:rsidR="00C15C81" w:rsidRDefault="00C15C81">
            <w:pPr>
              <w:widowControl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6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spacing w:line="360" w:lineRule="exact"/>
              <w:ind w:firstLineChars="0" w:firstLine="0"/>
              <w:rPr>
                <w:rFonts w:ascii="仿宋" w:eastAsia="仿宋" w:hAnsi="仿宋" w:cs="Times New Roman"/>
                <w:snapToGrid w:val="0"/>
                <w:kern w:val="0"/>
                <w:sz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备注：若有单位的文字或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PPT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介绍、产品宣传资料等请一并附上。</w:t>
            </w:r>
          </w:p>
        </w:tc>
      </w:tr>
    </w:tbl>
    <w:p w:rsidR="00C15C81" w:rsidRDefault="00C15C81">
      <w:pPr>
        <w:ind w:firstLineChars="0" w:firstLine="0"/>
        <w:jc w:val="left"/>
        <w:outlineLvl w:val="0"/>
        <w:rPr>
          <w:rFonts w:ascii="黑体" w:eastAsia="黑体" w:hAnsi="黑体" w:cs="黑体"/>
          <w:bCs/>
          <w:kern w:val="44"/>
          <w:sz w:val="10"/>
          <w:szCs w:val="10"/>
          <w:lang w:val="zh-CN"/>
        </w:rPr>
      </w:pPr>
    </w:p>
    <w:p w:rsidR="00C15C81" w:rsidRDefault="00B86D89">
      <w:pPr>
        <w:widowControl/>
        <w:ind w:firstLineChars="0" w:firstLine="0"/>
        <w:jc w:val="left"/>
        <w:rPr>
          <w:rFonts w:ascii="黑体" w:eastAsia="黑体" w:hAnsi="黑体" w:cs="黑体"/>
          <w:bCs/>
          <w:kern w:val="44"/>
          <w:szCs w:val="44"/>
          <w:lang w:val="zh-CN"/>
        </w:rPr>
      </w:pPr>
      <w:r>
        <w:rPr>
          <w:rFonts w:ascii="黑体" w:eastAsia="黑体" w:hAnsi="黑体" w:cs="黑体"/>
          <w:bCs/>
          <w:kern w:val="44"/>
          <w:szCs w:val="44"/>
          <w:lang w:val="zh-CN"/>
        </w:rPr>
        <w:br w:type="page"/>
      </w:r>
      <w:r>
        <w:rPr>
          <w:rFonts w:ascii="黑体" w:eastAsia="黑体" w:hAnsi="黑体" w:cs="黑体" w:hint="eastAsia"/>
          <w:bCs/>
          <w:kern w:val="44"/>
          <w:szCs w:val="44"/>
          <w:lang w:val="zh-CN"/>
        </w:rPr>
        <w:lastRenderedPageBreak/>
        <w:t>二、融合创新产品和应用解决方案征集表（每个产品</w:t>
      </w:r>
      <w:r>
        <w:rPr>
          <w:rFonts w:ascii="Times New Roman" w:eastAsia="黑体" w:hAnsi="Times New Roman" w:cs="Times New Roman"/>
          <w:bCs/>
          <w:kern w:val="44"/>
          <w:szCs w:val="44"/>
          <w:lang w:val="zh-CN"/>
        </w:rPr>
        <w:t>1</w:t>
      </w:r>
      <w:r>
        <w:rPr>
          <w:rFonts w:ascii="黑体" w:eastAsia="黑体" w:hAnsi="黑体" w:cs="黑体" w:hint="eastAsia"/>
          <w:bCs/>
          <w:kern w:val="44"/>
          <w:szCs w:val="44"/>
          <w:lang w:val="zh-CN"/>
        </w:rPr>
        <w:t>张表）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20"/>
        <w:gridCol w:w="1843"/>
        <w:gridCol w:w="1843"/>
        <w:gridCol w:w="1842"/>
        <w:gridCol w:w="1990"/>
      </w:tblGrid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方案名称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申报类别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1"/>
                  <w:szCs w:val="21"/>
                </w:rPr>
                <w:id w:val="11676720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eastAsia="仿宋_GB2312" w:hAnsi="Times New Roman" w:cs="Times New Roman"/>
                </w:rPr>
              </w:sdtEndPr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融合创新产品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7104266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应用解决方案</w:t>
            </w: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收入规模</w:t>
            </w:r>
          </w:p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年</w:t>
            </w: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年度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单位总收入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申报产品收入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产品所属类别（融合创新产品勾选）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人工智能硬件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4460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AI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芯片及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IP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核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5778641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AI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专用服务器及加速卡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626044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边缘计算设备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2696873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智能传感器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人工智能软件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894023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开发框架及算法工具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5497347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智能计算软件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523675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安全测试软件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029885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数据挖掘分析软件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7323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计算机视觉软件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34978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智能语音软件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401207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自然语言处理软件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60358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知识图谱软件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63993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生物特征识别软件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935628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人机交互软件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76740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决策优化软件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328618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行业智能应用软件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375004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虚拟现实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增强现实软件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人工智能平台</w:t>
            </w:r>
          </w:p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及服务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1666778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数据开放平台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5168299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技术开放平台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728628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安全保障平台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0881455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公共服务平台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2441572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智能服务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人工智能终端</w:t>
            </w:r>
          </w:p>
          <w:p w:rsidR="00C15C81" w:rsidRDefault="00B86D89">
            <w:pPr>
              <w:spacing w:line="24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及装备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705518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智能终端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362983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智能装备及系统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机器人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6489359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智能服务机器人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8046179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医疗机器人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764256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特种机器人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99496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工业机器人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937790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核心零部件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388749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机器人专用软件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1"/>
                <w:szCs w:val="21"/>
              </w:rPr>
              <w:t>智能运载设备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eastAsia="仿宋" w:hAnsi="Times New Roman" w:cs="Times New Roman"/>
                  <w:color w:val="000000"/>
                  <w:kern w:val="0"/>
                  <w:sz w:val="21"/>
                  <w:szCs w:val="21"/>
                </w:rPr>
                <w:id w:val="10653069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eastAsia="仿宋_GB2312" w:hint="eastAsia"/>
                </w:rPr>
              </w:sdtEndPr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智能整车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5710032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智能驾驶车载系统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4691372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车路协同系统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0726280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无人机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及飞控系统</w:t>
            </w:r>
            <w:proofErr w:type="gramEnd"/>
          </w:p>
          <w:p w:rsidR="00C15C81" w:rsidRDefault="00B86D89">
            <w:pPr>
              <w:spacing w:line="36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0534565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无人船（艇）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所属行业领域</w:t>
            </w:r>
            <w:r>
              <w:rPr>
                <w:rFonts w:ascii="黑体" w:eastAsia="黑体" w:hAnsi="黑体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应用解决方案勾选</w:t>
            </w:r>
            <w:r>
              <w:rPr>
                <w:rFonts w:ascii="黑体" w:eastAsia="黑体" w:hAnsi="黑体"/>
                <w:sz w:val="21"/>
                <w:szCs w:val="21"/>
              </w:rPr>
              <w:t>）</w:t>
            </w:r>
          </w:p>
        </w:tc>
      </w:tr>
      <w:tr w:rsidR="00C15C81">
        <w:trPr>
          <w:trHeight w:val="561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951510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制造业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256730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农业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14891586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能源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21353194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交通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4139053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物流商贸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2057567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医疗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6635949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教育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3994790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金融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5886154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文旅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817242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其他：</w:t>
            </w:r>
            <w:r>
              <w:rPr>
                <w:rFonts w:ascii="仿宋" w:eastAsia="仿宋" w:hAnsi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解决方案简介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（简述产品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解决方案研发背景、目的、用途、功能、市场前景等，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字以内）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人工智能关键技术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（本产品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解决方案中采用的关键人工智能技术）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技术先进性和创新性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技术水</w:t>
            </w:r>
            <w:r>
              <w:rPr>
                <w:rFonts w:ascii="黑体" w:eastAsia="黑体" w:hAnsi="黑体"/>
                <w:sz w:val="21"/>
                <w:szCs w:val="21"/>
              </w:rPr>
              <w:t>平：</w:t>
            </w:r>
            <w:sdt>
              <w:sdtPr>
                <w:rPr>
                  <w:rFonts w:ascii="黑体" w:eastAsia="黑体" w:hAnsi="黑体" w:hint="eastAsia"/>
                  <w:sz w:val="21"/>
                  <w:szCs w:val="21"/>
                </w:rPr>
                <w:id w:val="-18723625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eastAsia="仿宋_GB2312" w:hAnsi="Times New Roman" w:cs="Times New Roman"/>
                </w:rPr>
              </w:sdtEndPr>
              <w:sdtContent>
                <w:r>
                  <w:rPr>
                    <w:rFonts w:ascii="MS Gothic" w:eastAsia="仿宋_GB2312" w:hAnsi="MS Gothic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国际领先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国际先进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国内领先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eastAsia="仿宋_GB2312" w:hAnsi="Times New Roman" w:cs="Times New Roman" w:hint="eastAsia"/>
                  <w:sz w:val="21"/>
                  <w:szCs w:val="21"/>
                </w:rPr>
                <w:id w:val="-924793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Times New Roman" w:eastAsia="仿宋_GB2312" w:hAnsi="Times New Roman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国内先进</w:t>
            </w:r>
          </w:p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简述产品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解决方案的关键技术指标和创新点，并与国内外同类典型产品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解决方案进行对比）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典型应用案例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（列举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1-3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个产品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解决方案的典型应用案例，包括应用单位、主要解决了哪些问题及实际成效）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经济和社会效益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（本产品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解决方案已经实现或预期产生的经济和社会效益）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产学研合作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（本产品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解决方案的产学研合作情况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包括合作团队、项目名称和经费投入等）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知识产权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（列出与本产品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解决方案相关的专利、</w:t>
            </w:r>
            <w:proofErr w:type="gram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软著等</w:t>
            </w:r>
            <w:proofErr w:type="gram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知识产权情况）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资质荣誉</w:t>
            </w:r>
          </w:p>
        </w:tc>
      </w:tr>
      <w:tr w:rsidR="00C15C81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（与本产品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解决方案相关的获奖情况等）</w:t>
            </w: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C15C81" w:rsidRDefault="00C15C81">
            <w:pPr>
              <w:spacing w:line="360" w:lineRule="exact"/>
              <w:ind w:firstLineChars="0" w:firstLine="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5C81">
        <w:trPr>
          <w:trHeight w:val="567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备注：本表可复制，每个产品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解决方案填写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张表。</w:t>
            </w:r>
          </w:p>
        </w:tc>
      </w:tr>
    </w:tbl>
    <w:p w:rsidR="00C15C81" w:rsidRDefault="00B86D89">
      <w:pPr>
        <w:widowControl/>
        <w:ind w:firstLineChars="0" w:firstLine="0"/>
        <w:jc w:val="left"/>
        <w:rPr>
          <w:rFonts w:ascii="方正黑体_GBK" w:eastAsia="方正黑体_GBK" w:hAnsi="黑体" w:cs="黑体"/>
          <w:bCs/>
          <w:kern w:val="44"/>
          <w:sz w:val="2"/>
          <w:szCs w:val="2"/>
          <w:lang w:val="zh-CN"/>
        </w:rPr>
      </w:pPr>
      <w:r>
        <w:rPr>
          <w:rFonts w:ascii="方正黑体_GBK" w:eastAsia="方正黑体_GBK" w:hAnsi="黑体" w:cs="黑体"/>
          <w:bCs/>
          <w:kern w:val="44"/>
          <w:szCs w:val="44"/>
          <w:lang w:val="zh-CN"/>
        </w:rPr>
        <w:br w:type="page"/>
      </w:r>
    </w:p>
    <w:p w:rsidR="00C15C81" w:rsidRDefault="00B86D89">
      <w:pPr>
        <w:spacing w:line="590" w:lineRule="exact"/>
        <w:ind w:firstLine="640"/>
        <w:outlineLvl w:val="0"/>
        <w:rPr>
          <w:rFonts w:ascii="Times New Roman" w:eastAsia="黑体" w:hAnsi="Times New Roman" w:cs="Times New Roman"/>
          <w:bCs/>
          <w:kern w:val="44"/>
          <w:szCs w:val="32"/>
          <w:lang w:val="zh-CN"/>
        </w:rPr>
      </w:pPr>
      <w:r>
        <w:rPr>
          <w:rFonts w:ascii="Times New Roman" w:eastAsia="黑体" w:hAnsi="Times New Roman" w:cs="Times New Roman"/>
          <w:bCs/>
          <w:kern w:val="44"/>
          <w:szCs w:val="32"/>
          <w:lang w:val="zh-CN"/>
        </w:rPr>
        <w:lastRenderedPageBreak/>
        <w:t>三、相关佐证材料</w:t>
      </w:r>
    </w:p>
    <w:p w:rsidR="00C15C81" w:rsidRDefault="00B86D89">
      <w:pPr>
        <w:spacing w:line="590" w:lineRule="exact"/>
        <w:ind w:firstLine="640"/>
        <w:rPr>
          <w:rFonts w:ascii="仿宋_GB2312" w:eastAsia="仿宋_GB2312" w:hAnsi="仿宋_GB2312" w:cs="仿宋_GB2312"/>
          <w:i/>
          <w:color w:val="FF0000"/>
          <w:szCs w:val="32"/>
          <w:lang w:val="zh-CN"/>
        </w:rPr>
      </w:pPr>
      <w:r>
        <w:rPr>
          <w:rFonts w:ascii="仿宋_GB2312" w:eastAsia="仿宋_GB2312" w:hAnsi="仿宋_GB2312" w:cs="仿宋_GB2312" w:hint="eastAsia"/>
          <w:i/>
          <w:color w:val="FF0000"/>
          <w:szCs w:val="32"/>
          <w:lang w:val="zh-CN"/>
        </w:rPr>
        <w:t>（发送到邮箱的电子材料不需要附佐证材料。）</w:t>
      </w:r>
    </w:p>
    <w:p w:rsidR="00C15C81" w:rsidRDefault="00B86D89">
      <w:pPr>
        <w:spacing w:line="590" w:lineRule="exact"/>
        <w:ind w:firstLine="640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/>
          <w:bCs/>
          <w:szCs w:val="32"/>
          <w:lang w:val="zh-CN"/>
        </w:rPr>
        <w:t>（一）单位佐证材料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）企业法人营业执照及组织机构代码证书；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）取得的专利受理或授权证书、软件著作权证书、集成电路布局图、技术标准等知识产权情况；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）证明申报单位研发能力、技术水平的其他证明材料（如政府部门或权威机构颁发的资质、荣誉、获奖证书或批复文件等）。</w:t>
      </w:r>
    </w:p>
    <w:p w:rsidR="00C15C81" w:rsidRDefault="00B86D89">
      <w:pPr>
        <w:spacing w:line="590" w:lineRule="exact"/>
        <w:ind w:firstLine="640"/>
        <w:outlineLvl w:val="1"/>
        <w:rPr>
          <w:rFonts w:ascii="Times New Roman" w:eastAsia="楷体" w:hAnsi="Times New Roman" w:cs="Times New Roman"/>
          <w:bCs/>
          <w:szCs w:val="32"/>
          <w:lang w:val="zh-CN"/>
        </w:rPr>
      </w:pPr>
      <w:r>
        <w:rPr>
          <w:rFonts w:ascii="Times New Roman" w:eastAsia="楷体" w:hAnsi="Times New Roman" w:cs="Times New Roman"/>
          <w:bCs/>
          <w:szCs w:val="32"/>
          <w:lang w:val="zh-CN"/>
        </w:rPr>
        <w:t>（二）产品</w:t>
      </w:r>
      <w:r>
        <w:rPr>
          <w:rFonts w:ascii="Times New Roman" w:eastAsia="楷体" w:hAnsi="Times New Roman" w:cs="Times New Roman"/>
          <w:bCs/>
          <w:szCs w:val="32"/>
          <w:lang w:val="zh-CN"/>
        </w:rPr>
        <w:t>/</w:t>
      </w:r>
      <w:r>
        <w:rPr>
          <w:rFonts w:ascii="Times New Roman" w:eastAsia="楷体" w:hAnsi="Times New Roman" w:cs="Times New Roman"/>
          <w:bCs/>
          <w:szCs w:val="32"/>
          <w:lang w:val="zh-CN"/>
        </w:rPr>
        <w:t>解决方案佐证材料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）具有查新资质单位出具的科技成果查新报告；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）第三</w:t>
      </w:r>
      <w:proofErr w:type="gramStart"/>
      <w:r>
        <w:rPr>
          <w:rFonts w:ascii="Times New Roman" w:eastAsia="仿宋_GB2312" w:hAnsi="Times New Roman" w:cs="Times New Roman"/>
        </w:rPr>
        <w:t>方专业</w:t>
      </w:r>
      <w:proofErr w:type="gramEnd"/>
      <w:r>
        <w:rPr>
          <w:rFonts w:ascii="Times New Roman" w:eastAsia="仿宋_GB2312" w:hAnsi="Times New Roman" w:cs="Times New Roman"/>
        </w:rPr>
        <w:t>机构出具的样品（样机）检测或测试报告、科技成果评价（鉴定）报告等；测试分析报告及主要实验、测试记录报告；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）获奖证书、资质证明等；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）缴纳税务证明或推广应用所产生的经济效益、社会效益、环境生态效益证明；</w:t>
      </w:r>
    </w:p>
    <w:p w:rsidR="00C15C81" w:rsidRDefault="00B86D89">
      <w:pPr>
        <w:widowControl/>
        <w:spacing w:line="590" w:lineRule="exact"/>
        <w:ind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（</w:t>
      </w:r>
      <w:r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）至少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家用户应用证明。</w:t>
      </w:r>
    </w:p>
    <w:sectPr w:rsidR="00C15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89" w:rsidRDefault="00B86D89">
      <w:pPr>
        <w:ind w:firstLine="640"/>
      </w:pPr>
      <w:r>
        <w:separator/>
      </w:r>
    </w:p>
  </w:endnote>
  <w:endnote w:type="continuationSeparator" w:id="0">
    <w:p w:rsidR="00B86D89" w:rsidRDefault="00B86D8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Hei-B01">
    <w:charset w:val="86"/>
    <w:family w:val="script"/>
    <w:pitch w:val="default"/>
    <w:sig w:usb0="00000001" w:usb1="08000000" w:usb2="00000000" w:usb3="00000000" w:csb0="00040000" w:csb1="00000000"/>
  </w:font>
  <w:font w:name="FZXiaoBiaoSong-B05"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-1625147295"/>
    </w:sdtPr>
    <w:sdtEndPr>
      <w:rPr>
        <w:rStyle w:val="ae"/>
      </w:rPr>
    </w:sdtEndPr>
    <w:sdtContent>
      <w:p w:rsidR="00C15C81" w:rsidRDefault="00B86D89">
        <w:pPr>
          <w:pStyle w:val="a6"/>
          <w:framePr w:wrap="auto" w:vAnchor="text" w:hAnchor="margin" w:xAlign="center" w:y="1"/>
          <w:ind w:firstLine="640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C15C81" w:rsidRDefault="00C15C81">
    <w:pPr>
      <w:pStyle w:val="a6"/>
      <w:ind w:firstLine="360"/>
    </w:pPr>
  </w:p>
  <w:p w:rsidR="00C15C81" w:rsidRDefault="00C15C81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81" w:rsidRDefault="00C15C81">
    <w:pPr>
      <w:pStyle w:val="a6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81" w:rsidRDefault="00C15C8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89" w:rsidRDefault="00B86D89">
      <w:pPr>
        <w:ind w:firstLine="640"/>
      </w:pPr>
      <w:r>
        <w:separator/>
      </w:r>
    </w:p>
  </w:footnote>
  <w:footnote w:type="continuationSeparator" w:id="0">
    <w:p w:rsidR="00B86D89" w:rsidRDefault="00B86D8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81" w:rsidRDefault="00C15C81">
    <w:pPr>
      <w:pStyle w:val="a7"/>
      <w:ind w:firstLine="360"/>
    </w:pPr>
  </w:p>
  <w:p w:rsidR="00C15C81" w:rsidRDefault="00C15C81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81" w:rsidRDefault="00C15C81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81" w:rsidRDefault="00C15C8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58"/>
  <w:drawingGridVerticalSpacing w:val="57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4"/>
    <w:rsid w:val="BA6D67D4"/>
    <w:rsid w:val="ED6694C9"/>
    <w:rsid w:val="0000769E"/>
    <w:rsid w:val="00010548"/>
    <w:rsid w:val="000130ED"/>
    <w:rsid w:val="00014B69"/>
    <w:rsid w:val="00016212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A1A5A"/>
    <w:rsid w:val="000A6B62"/>
    <w:rsid w:val="000B0ABE"/>
    <w:rsid w:val="000B211A"/>
    <w:rsid w:val="000B2EEB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408A6"/>
    <w:rsid w:val="001520BD"/>
    <w:rsid w:val="00157C69"/>
    <w:rsid w:val="00160123"/>
    <w:rsid w:val="00161C14"/>
    <w:rsid w:val="00163EE6"/>
    <w:rsid w:val="00164F97"/>
    <w:rsid w:val="00172000"/>
    <w:rsid w:val="00172B8D"/>
    <w:rsid w:val="0017681D"/>
    <w:rsid w:val="001A098F"/>
    <w:rsid w:val="001A12DD"/>
    <w:rsid w:val="001A52AF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5DD1"/>
    <w:rsid w:val="001F772E"/>
    <w:rsid w:val="00200691"/>
    <w:rsid w:val="00206732"/>
    <w:rsid w:val="00215CC7"/>
    <w:rsid w:val="0022088C"/>
    <w:rsid w:val="002217B6"/>
    <w:rsid w:val="0022641B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D1DDF"/>
    <w:rsid w:val="002D47E6"/>
    <w:rsid w:val="002D7873"/>
    <w:rsid w:val="002E3129"/>
    <w:rsid w:val="002E737A"/>
    <w:rsid w:val="002F3BD0"/>
    <w:rsid w:val="002F46B5"/>
    <w:rsid w:val="002F6B03"/>
    <w:rsid w:val="00300FBC"/>
    <w:rsid w:val="00303B90"/>
    <w:rsid w:val="00304397"/>
    <w:rsid w:val="003060B8"/>
    <w:rsid w:val="003066E6"/>
    <w:rsid w:val="003076AC"/>
    <w:rsid w:val="0031439A"/>
    <w:rsid w:val="00320399"/>
    <w:rsid w:val="0032098E"/>
    <w:rsid w:val="0032452A"/>
    <w:rsid w:val="003251B4"/>
    <w:rsid w:val="00327362"/>
    <w:rsid w:val="00330050"/>
    <w:rsid w:val="00331958"/>
    <w:rsid w:val="00335303"/>
    <w:rsid w:val="00336A3D"/>
    <w:rsid w:val="00337B74"/>
    <w:rsid w:val="0034643E"/>
    <w:rsid w:val="0034737E"/>
    <w:rsid w:val="00353A16"/>
    <w:rsid w:val="00353E10"/>
    <w:rsid w:val="003559BB"/>
    <w:rsid w:val="003619E5"/>
    <w:rsid w:val="003676E2"/>
    <w:rsid w:val="00387665"/>
    <w:rsid w:val="00387D34"/>
    <w:rsid w:val="00387FEB"/>
    <w:rsid w:val="0039197C"/>
    <w:rsid w:val="00396995"/>
    <w:rsid w:val="00396C3F"/>
    <w:rsid w:val="003A0E65"/>
    <w:rsid w:val="003A5C82"/>
    <w:rsid w:val="003C017D"/>
    <w:rsid w:val="003C0884"/>
    <w:rsid w:val="003E3A23"/>
    <w:rsid w:val="003F2A80"/>
    <w:rsid w:val="003F40AB"/>
    <w:rsid w:val="00400587"/>
    <w:rsid w:val="004021CC"/>
    <w:rsid w:val="00406628"/>
    <w:rsid w:val="0040774D"/>
    <w:rsid w:val="00421368"/>
    <w:rsid w:val="0043416C"/>
    <w:rsid w:val="004361EF"/>
    <w:rsid w:val="00446974"/>
    <w:rsid w:val="00447088"/>
    <w:rsid w:val="00455E89"/>
    <w:rsid w:val="004702D7"/>
    <w:rsid w:val="004752EF"/>
    <w:rsid w:val="0047612A"/>
    <w:rsid w:val="00480A39"/>
    <w:rsid w:val="00481133"/>
    <w:rsid w:val="00483E06"/>
    <w:rsid w:val="004908F6"/>
    <w:rsid w:val="004A0F07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E06AB"/>
    <w:rsid w:val="004E1802"/>
    <w:rsid w:val="004E4C64"/>
    <w:rsid w:val="004E72FF"/>
    <w:rsid w:val="004F36E7"/>
    <w:rsid w:val="004F7C5B"/>
    <w:rsid w:val="00503298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4001"/>
    <w:rsid w:val="00555648"/>
    <w:rsid w:val="00556993"/>
    <w:rsid w:val="00560732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9539A"/>
    <w:rsid w:val="005A0BBD"/>
    <w:rsid w:val="005A2420"/>
    <w:rsid w:val="005A452A"/>
    <w:rsid w:val="005A4EDE"/>
    <w:rsid w:val="005B00D9"/>
    <w:rsid w:val="005B035B"/>
    <w:rsid w:val="005B2B47"/>
    <w:rsid w:val="005B4374"/>
    <w:rsid w:val="005B678A"/>
    <w:rsid w:val="005C0A62"/>
    <w:rsid w:val="005C12B2"/>
    <w:rsid w:val="005C5273"/>
    <w:rsid w:val="005C54CA"/>
    <w:rsid w:val="005D1C54"/>
    <w:rsid w:val="005D2E1F"/>
    <w:rsid w:val="005D3108"/>
    <w:rsid w:val="005D4E33"/>
    <w:rsid w:val="005E1CAA"/>
    <w:rsid w:val="005E4309"/>
    <w:rsid w:val="005E4C35"/>
    <w:rsid w:val="005E4E3E"/>
    <w:rsid w:val="005F2015"/>
    <w:rsid w:val="005F2FDD"/>
    <w:rsid w:val="005F3331"/>
    <w:rsid w:val="005F764F"/>
    <w:rsid w:val="006040FC"/>
    <w:rsid w:val="00607B47"/>
    <w:rsid w:val="00607D21"/>
    <w:rsid w:val="006217B7"/>
    <w:rsid w:val="00621DB0"/>
    <w:rsid w:val="0062333D"/>
    <w:rsid w:val="00626BFF"/>
    <w:rsid w:val="006277DC"/>
    <w:rsid w:val="006343BA"/>
    <w:rsid w:val="00643BB5"/>
    <w:rsid w:val="00650562"/>
    <w:rsid w:val="00663A1E"/>
    <w:rsid w:val="0066512A"/>
    <w:rsid w:val="006750E1"/>
    <w:rsid w:val="00683543"/>
    <w:rsid w:val="0068696C"/>
    <w:rsid w:val="006905CD"/>
    <w:rsid w:val="006924A3"/>
    <w:rsid w:val="006948BD"/>
    <w:rsid w:val="00695D55"/>
    <w:rsid w:val="006A1412"/>
    <w:rsid w:val="006C39B9"/>
    <w:rsid w:val="006C531D"/>
    <w:rsid w:val="006C5961"/>
    <w:rsid w:val="006C7540"/>
    <w:rsid w:val="006D12A3"/>
    <w:rsid w:val="006D27B6"/>
    <w:rsid w:val="006D4645"/>
    <w:rsid w:val="006E4AB9"/>
    <w:rsid w:val="006F2C7E"/>
    <w:rsid w:val="006F3531"/>
    <w:rsid w:val="006F6948"/>
    <w:rsid w:val="00700FFC"/>
    <w:rsid w:val="00710065"/>
    <w:rsid w:val="007107B8"/>
    <w:rsid w:val="007216D4"/>
    <w:rsid w:val="007243C5"/>
    <w:rsid w:val="00724956"/>
    <w:rsid w:val="0073121C"/>
    <w:rsid w:val="00735AE0"/>
    <w:rsid w:val="00741C80"/>
    <w:rsid w:val="00743F99"/>
    <w:rsid w:val="00755650"/>
    <w:rsid w:val="0076103F"/>
    <w:rsid w:val="007673CF"/>
    <w:rsid w:val="00772041"/>
    <w:rsid w:val="007775B6"/>
    <w:rsid w:val="00781F89"/>
    <w:rsid w:val="00784C86"/>
    <w:rsid w:val="00785E8A"/>
    <w:rsid w:val="00790A31"/>
    <w:rsid w:val="007924B7"/>
    <w:rsid w:val="0079300F"/>
    <w:rsid w:val="00793F39"/>
    <w:rsid w:val="007A4581"/>
    <w:rsid w:val="007B19C3"/>
    <w:rsid w:val="007B4705"/>
    <w:rsid w:val="007B5602"/>
    <w:rsid w:val="007B5EB0"/>
    <w:rsid w:val="007D34ED"/>
    <w:rsid w:val="007E3B2E"/>
    <w:rsid w:val="007E7B41"/>
    <w:rsid w:val="007F573E"/>
    <w:rsid w:val="007F7C96"/>
    <w:rsid w:val="0080751C"/>
    <w:rsid w:val="00810E81"/>
    <w:rsid w:val="00811194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50675"/>
    <w:rsid w:val="00850891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6976"/>
    <w:rsid w:val="008A29AF"/>
    <w:rsid w:val="008A523E"/>
    <w:rsid w:val="008A6451"/>
    <w:rsid w:val="008B66F3"/>
    <w:rsid w:val="008B67E8"/>
    <w:rsid w:val="008B6DC4"/>
    <w:rsid w:val="008B7E52"/>
    <w:rsid w:val="008C07AD"/>
    <w:rsid w:val="008C50F7"/>
    <w:rsid w:val="008C579F"/>
    <w:rsid w:val="008C69BD"/>
    <w:rsid w:val="008D1279"/>
    <w:rsid w:val="008D13F1"/>
    <w:rsid w:val="008D4CFF"/>
    <w:rsid w:val="008D600B"/>
    <w:rsid w:val="008E4FD5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5AFA"/>
    <w:rsid w:val="009B179C"/>
    <w:rsid w:val="009B192B"/>
    <w:rsid w:val="009B76DD"/>
    <w:rsid w:val="009C54FC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5656E"/>
    <w:rsid w:val="00A57C48"/>
    <w:rsid w:val="00A6235E"/>
    <w:rsid w:val="00A626D6"/>
    <w:rsid w:val="00A777EA"/>
    <w:rsid w:val="00A84DB2"/>
    <w:rsid w:val="00A85D1E"/>
    <w:rsid w:val="00A93CEB"/>
    <w:rsid w:val="00A94A87"/>
    <w:rsid w:val="00A94CCD"/>
    <w:rsid w:val="00AA32F7"/>
    <w:rsid w:val="00AB0A8A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40258"/>
    <w:rsid w:val="00B42D1F"/>
    <w:rsid w:val="00B4478F"/>
    <w:rsid w:val="00B4525F"/>
    <w:rsid w:val="00B457E8"/>
    <w:rsid w:val="00B45F94"/>
    <w:rsid w:val="00B47850"/>
    <w:rsid w:val="00B5236D"/>
    <w:rsid w:val="00B55735"/>
    <w:rsid w:val="00B5598A"/>
    <w:rsid w:val="00B61A24"/>
    <w:rsid w:val="00B657E6"/>
    <w:rsid w:val="00B76DC1"/>
    <w:rsid w:val="00B819ED"/>
    <w:rsid w:val="00B84EFB"/>
    <w:rsid w:val="00B86D89"/>
    <w:rsid w:val="00B955B8"/>
    <w:rsid w:val="00BA01F5"/>
    <w:rsid w:val="00BA2091"/>
    <w:rsid w:val="00BA2591"/>
    <w:rsid w:val="00BA2F13"/>
    <w:rsid w:val="00BA73D6"/>
    <w:rsid w:val="00BB1253"/>
    <w:rsid w:val="00BC1DE8"/>
    <w:rsid w:val="00BC44DF"/>
    <w:rsid w:val="00BC55DD"/>
    <w:rsid w:val="00BC68A5"/>
    <w:rsid w:val="00BC6EB1"/>
    <w:rsid w:val="00BD2CB2"/>
    <w:rsid w:val="00BD4D83"/>
    <w:rsid w:val="00BE0BC2"/>
    <w:rsid w:val="00BE5739"/>
    <w:rsid w:val="00BE659F"/>
    <w:rsid w:val="00BF13CD"/>
    <w:rsid w:val="00BF5EF9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20AE"/>
    <w:rsid w:val="00C45CDD"/>
    <w:rsid w:val="00C47518"/>
    <w:rsid w:val="00C53BCC"/>
    <w:rsid w:val="00C54D3D"/>
    <w:rsid w:val="00C60260"/>
    <w:rsid w:val="00C61EF5"/>
    <w:rsid w:val="00C62B95"/>
    <w:rsid w:val="00C654A0"/>
    <w:rsid w:val="00C749B6"/>
    <w:rsid w:val="00C753E6"/>
    <w:rsid w:val="00C76033"/>
    <w:rsid w:val="00C77502"/>
    <w:rsid w:val="00C7774E"/>
    <w:rsid w:val="00C77D75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2D01"/>
    <w:rsid w:val="00CB52C0"/>
    <w:rsid w:val="00CC031B"/>
    <w:rsid w:val="00CC085F"/>
    <w:rsid w:val="00CC3041"/>
    <w:rsid w:val="00CC6DAB"/>
    <w:rsid w:val="00CD025F"/>
    <w:rsid w:val="00CD2CAE"/>
    <w:rsid w:val="00CD533A"/>
    <w:rsid w:val="00CD7E6D"/>
    <w:rsid w:val="00CD7EA7"/>
    <w:rsid w:val="00CF1D15"/>
    <w:rsid w:val="00CF554A"/>
    <w:rsid w:val="00D059B6"/>
    <w:rsid w:val="00D05F3D"/>
    <w:rsid w:val="00D070A5"/>
    <w:rsid w:val="00D123E6"/>
    <w:rsid w:val="00D156BD"/>
    <w:rsid w:val="00D2050E"/>
    <w:rsid w:val="00D23B33"/>
    <w:rsid w:val="00D35507"/>
    <w:rsid w:val="00D37D5E"/>
    <w:rsid w:val="00D4195F"/>
    <w:rsid w:val="00D422D7"/>
    <w:rsid w:val="00D623D9"/>
    <w:rsid w:val="00D71BE6"/>
    <w:rsid w:val="00D73BEE"/>
    <w:rsid w:val="00D7621B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C11C6"/>
    <w:rsid w:val="00DC12A6"/>
    <w:rsid w:val="00DC4423"/>
    <w:rsid w:val="00DC71C8"/>
    <w:rsid w:val="00DD61D8"/>
    <w:rsid w:val="00DE0B4F"/>
    <w:rsid w:val="00DE14FC"/>
    <w:rsid w:val="00DE412F"/>
    <w:rsid w:val="00DE6F6A"/>
    <w:rsid w:val="00DF09A7"/>
    <w:rsid w:val="00DF2E61"/>
    <w:rsid w:val="00DF3A60"/>
    <w:rsid w:val="00DF3FDA"/>
    <w:rsid w:val="00DF458C"/>
    <w:rsid w:val="00DF70FA"/>
    <w:rsid w:val="00E07100"/>
    <w:rsid w:val="00E176E6"/>
    <w:rsid w:val="00E17CF9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A15CF"/>
    <w:rsid w:val="00EA3E4F"/>
    <w:rsid w:val="00EA52E3"/>
    <w:rsid w:val="00EA53EC"/>
    <w:rsid w:val="00EA59A5"/>
    <w:rsid w:val="00EB259D"/>
    <w:rsid w:val="00EB3B55"/>
    <w:rsid w:val="00EB587E"/>
    <w:rsid w:val="00EC4FC0"/>
    <w:rsid w:val="00EC7DDA"/>
    <w:rsid w:val="00ED7B3F"/>
    <w:rsid w:val="00EE1A34"/>
    <w:rsid w:val="00EF2709"/>
    <w:rsid w:val="00EF362B"/>
    <w:rsid w:val="00EF3850"/>
    <w:rsid w:val="00EF4012"/>
    <w:rsid w:val="00EF4E64"/>
    <w:rsid w:val="00EF5A45"/>
    <w:rsid w:val="00F00158"/>
    <w:rsid w:val="00F03E63"/>
    <w:rsid w:val="00F11EE9"/>
    <w:rsid w:val="00F1227C"/>
    <w:rsid w:val="00F200CB"/>
    <w:rsid w:val="00F23E65"/>
    <w:rsid w:val="00F23E7E"/>
    <w:rsid w:val="00F24F33"/>
    <w:rsid w:val="00F27C67"/>
    <w:rsid w:val="00F34BBA"/>
    <w:rsid w:val="00F441AD"/>
    <w:rsid w:val="00F4489E"/>
    <w:rsid w:val="00F47264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523A"/>
    <w:rsid w:val="00F75A16"/>
    <w:rsid w:val="00F777C7"/>
    <w:rsid w:val="00F83A90"/>
    <w:rsid w:val="00F91AE5"/>
    <w:rsid w:val="00F96842"/>
    <w:rsid w:val="00FA3B7C"/>
    <w:rsid w:val="00FA4CE0"/>
    <w:rsid w:val="00FB148B"/>
    <w:rsid w:val="00FB163C"/>
    <w:rsid w:val="00FB1935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E0145"/>
    <w:rsid w:val="00FF27A8"/>
    <w:rsid w:val="00FF2CB6"/>
    <w:rsid w:val="00FF3C3D"/>
    <w:rsid w:val="00FF7935"/>
    <w:rsid w:val="1A7D1BE3"/>
    <w:rsid w:val="2DDB9D68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C86AA-33B2-49CC-99AB-9F43BC38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hd w:val="clear" w:color="auto" w:fill="FFFFFF"/>
      <w:spacing w:line="840" w:lineRule="atLeast"/>
      <w:ind w:firstLineChars="0" w:firstLine="1140"/>
      <w:jc w:val="center"/>
      <w:outlineLvl w:val="0"/>
    </w:pPr>
    <w:rPr>
      <w:rFonts w:hAnsi="微软雅黑" w:cs="黑体"/>
      <w:b/>
      <w:color w:val="000000"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1"/>
    <w:uiPriority w:val="9"/>
    <w:unhideWhenUsed/>
    <w:qFormat/>
    <w:pPr>
      <w:ind w:firstLine="640"/>
      <w:jc w:val="left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line="64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b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table" w:styleId="ac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FZFangSong-Z0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eastAsia="FZFangSong-Z02"/>
      <w:sz w:val="18"/>
      <w:szCs w:val="18"/>
    </w:rPr>
  </w:style>
  <w:style w:type="character" w:customStyle="1" w:styleId="Char10">
    <w:name w:val="页脚 Char1"/>
    <w:basedOn w:val="a0"/>
    <w:link w:val="a6"/>
    <w:uiPriority w:val="99"/>
    <w:qFormat/>
    <w:rPr>
      <w:rFonts w:eastAsia="FZFangSong-Z0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Char5">
    <w:name w:val="批注主题 Char"/>
    <w:basedOn w:val="Char"/>
    <w:link w:val="ab"/>
    <w:uiPriority w:val="99"/>
    <w:semiHidden/>
    <w:qFormat/>
    <w:rPr>
      <w:rFonts w:eastAsia="FZFangSong-Z02"/>
      <w:b/>
      <w:bCs/>
      <w:sz w:val="32"/>
    </w:rPr>
  </w:style>
  <w:style w:type="character" w:customStyle="1" w:styleId="Char4">
    <w:name w:val="标题 Char"/>
    <w:basedOn w:val="a0"/>
    <w:link w:val="aa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Char">
    <w:name w:val="标题 1 Char"/>
    <w:basedOn w:val="a0"/>
    <w:link w:val="1"/>
    <w:uiPriority w:val="9"/>
    <w:qFormat/>
    <w:rPr>
      <w:rFonts w:ascii="方正仿宋_GBK" w:eastAsia="方正仿宋_GBK" w:hAnsi="微软雅黑" w:cs="黑体"/>
      <w:b/>
      <w:color w:val="000000"/>
      <w:kern w:val="44"/>
      <w:sz w:val="44"/>
      <w:szCs w:val="44"/>
      <w:shd w:val="clear" w:color="auto" w:fill="FFFFFF"/>
      <w:lang w:val="zh-CN"/>
    </w:rPr>
  </w:style>
  <w:style w:type="character" w:customStyle="1" w:styleId="2Char1">
    <w:name w:val="标题 2 Char1"/>
    <w:basedOn w:val="a0"/>
    <w:link w:val="2"/>
    <w:uiPriority w:val="9"/>
    <w:qFormat/>
    <w:rPr>
      <w:rFonts w:ascii="黑体" w:eastAsia="黑体" w:hAnsi="黑体" w:cstheme="majorBidi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Char3">
    <w:name w:val="副标题 Char"/>
    <w:basedOn w:val="a0"/>
    <w:link w:val="a8"/>
    <w:uiPriority w:val="11"/>
    <w:qFormat/>
    <w:rPr>
      <w:rFonts w:eastAsia="FZXiaoBiaoSong-B05"/>
      <w:bCs/>
      <w:kern w:val="28"/>
      <w:sz w:val="32"/>
      <w:szCs w:val="32"/>
    </w:rPr>
  </w:style>
  <w:style w:type="paragraph" w:customStyle="1" w:styleId="af2">
    <w:name w:val="抄送"/>
    <w:basedOn w:val="a"/>
    <w:qFormat/>
    <w:rPr>
      <w:rFonts w:cs="仿宋_GB2312"/>
      <w:sz w:val="28"/>
      <w:szCs w:val="28"/>
      <w:lang w:val="zh-CN"/>
    </w:rPr>
  </w:style>
  <w:style w:type="paragraph" w:styleId="af3">
    <w:name w:val="List Paragraph"/>
    <w:basedOn w:val="a"/>
    <w:uiPriority w:val="99"/>
    <w:qFormat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2Char">
    <w:name w:val="标题 2 Char"/>
    <w:qFormat/>
    <w:rPr>
      <w:rFonts w:ascii="Arial" w:eastAsia="黑体" w:hAnsi="Arial"/>
      <w:b/>
      <w:sz w:val="32"/>
    </w:rPr>
  </w:style>
  <w:style w:type="character" w:customStyle="1" w:styleId="Char6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0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7</Pages>
  <Words>432</Words>
  <Characters>2464</Characters>
  <Application>Microsoft Office Word</Application>
  <DocSecurity>0</DocSecurity>
  <Lines>20</Lines>
  <Paragraphs>5</Paragraphs>
  <ScaleCrop>false</ScaleCrop>
  <Company>微软中国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85</cp:revision>
  <cp:lastPrinted>2021-08-03T01:14:00Z</cp:lastPrinted>
  <dcterms:created xsi:type="dcterms:W3CDTF">2021-08-12T17:47:00Z</dcterms:created>
  <dcterms:modified xsi:type="dcterms:W3CDTF">2021-08-23T01:41:00Z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