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"/>
        <w:gridCol w:w="3497"/>
        <w:gridCol w:w="3434"/>
        <w:gridCol w:w="2471"/>
      </w:tblGrid>
      <w:tr w:rsidR="00842E37" w:rsidRPr="00842E37" w:rsidTr="00842E37">
        <w:trPr>
          <w:trHeight w:val="285"/>
        </w:trPr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序号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高企认定证书企业名称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更名后企业名称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证书编号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江苏三意楼宇科技有限公司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江苏三意楼宇科技股份有限公司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GR201532000432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昆山穿山甲机器人有限公司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苏州穿山甲机器人股份有限公司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GR201632000844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昆山工研院工业机器人研究所有限公司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昆山华恒机器人有限公司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GR201532001546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昆山金鑫新能源科技有限公司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昆山金鑫新能源股份有限公司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GR201632001010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昆山瑞钧机械设备有限公司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昆山瑞钧机械科技有限公司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GR201532000998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昆山韦德机械设备有限公司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昆山韦德智能装备科技有限公司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GR201532001226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昆山迪安医学检验所有限公司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昆山迪安医学检验实验室有限公司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GR201632000518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昆山市春阳门窗装璜工程有限公司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江苏春阳幕墙门窗股份有限公司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GR201532001609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昆山华辰重机有限公司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华辰精密装备（昆山）股份有限公司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GR201632001877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昆山杰士德精密工业有限公司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江苏杰士德精密工业有限公司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GR201632004437</w:t>
            </w:r>
          </w:p>
        </w:tc>
      </w:tr>
      <w:tr w:rsidR="00842E37" w:rsidRPr="00842E37" w:rsidTr="00842E37">
        <w:trPr>
          <w:trHeight w:val="2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昆山市同心智能科技工程有限公</w:t>
            </w: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同心智能科技有限公司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2E37" w:rsidRPr="00842E37" w:rsidRDefault="00842E37" w:rsidP="00842E37">
            <w:pPr>
              <w:widowControl/>
              <w:wordWrap w:val="0"/>
              <w:spacing w:line="420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42E37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18"/>
                <w:szCs w:val="18"/>
              </w:rPr>
              <w:t>GR201632000263</w:t>
            </w:r>
          </w:p>
        </w:tc>
      </w:tr>
    </w:tbl>
    <w:p w:rsidR="00430A0D" w:rsidRDefault="00197AF8"/>
    <w:sectPr w:rsidR="00430A0D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F8" w:rsidRDefault="00197AF8" w:rsidP="00842E37">
      <w:r>
        <w:separator/>
      </w:r>
    </w:p>
  </w:endnote>
  <w:endnote w:type="continuationSeparator" w:id="0">
    <w:p w:rsidR="00197AF8" w:rsidRDefault="00197AF8" w:rsidP="0084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F8" w:rsidRDefault="00197AF8" w:rsidP="00842E37">
      <w:r>
        <w:separator/>
      </w:r>
    </w:p>
  </w:footnote>
  <w:footnote w:type="continuationSeparator" w:id="0">
    <w:p w:rsidR="00197AF8" w:rsidRDefault="00197AF8" w:rsidP="00842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E37"/>
    <w:rsid w:val="00197AF8"/>
    <w:rsid w:val="00367059"/>
    <w:rsid w:val="00376D88"/>
    <w:rsid w:val="00842E37"/>
    <w:rsid w:val="00975701"/>
    <w:rsid w:val="00BF1BE6"/>
    <w:rsid w:val="00D2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E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42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2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2</cp:revision>
  <dcterms:created xsi:type="dcterms:W3CDTF">2018-08-30T07:45:00Z</dcterms:created>
  <dcterms:modified xsi:type="dcterms:W3CDTF">2018-08-30T07:45:00Z</dcterms:modified>
</cp:coreProperties>
</file>